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E2" w:rsidRPr="00186DE2" w:rsidRDefault="00186DE2" w:rsidP="00186DE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186DE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Правила и сроки госпитализации</w:t>
      </w:r>
    </w:p>
    <w:p w:rsidR="008F7019" w:rsidRPr="00186DE2" w:rsidRDefault="008F7019" w:rsidP="008F7019">
      <w:pPr>
        <w:widowControl/>
        <w:shd w:val="clear" w:color="auto" w:fill="F8F8F8"/>
        <w:autoSpaceDE/>
        <w:autoSpaceDN/>
        <w:spacing w:after="150"/>
        <w:outlineLvl w:val="2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8F7019" w:rsidRPr="008F7019" w:rsidRDefault="008F7019" w:rsidP="008F7019">
      <w:pPr>
        <w:widowControl/>
        <w:shd w:val="clear" w:color="auto" w:fill="F8F8F8"/>
        <w:autoSpaceDE/>
        <w:autoSpaceDN/>
        <w:spacing w:after="150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F7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Согласно </w:t>
      </w:r>
      <w:hyperlink r:id="rId6" w:history="1">
        <w:r w:rsidRPr="008F7019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Постановлению правительства Тюменской области от 27.12.2024 №1090-п "О Территориальной программе государственных гарантий бесплатного оказания гражданам медицинской помощи в Тюменской области на 2025 год и плановый период 2025 и 2027 годов"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 </w:t>
      </w:r>
      <w:r w:rsidRPr="008F7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оказании медицинской помощи в плановой форме, в том числе проведении отдельных диагностических обследований и консультаций врачей</w:t>
      </w:r>
      <w:r w:rsidR="00DC3F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7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специалистов, гражданам гарантируется:</w:t>
      </w:r>
      <w:r w:rsidRPr="008F7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gramEnd"/>
    </w:p>
    <w:p w:rsidR="0051352A" w:rsidRPr="0051352A" w:rsidRDefault="0051352A" w:rsidP="0051352A">
      <w:pPr>
        <w:pStyle w:val="a5"/>
        <w:numPr>
          <w:ilvl w:val="0"/>
          <w:numId w:val="8"/>
        </w:numPr>
        <w:tabs>
          <w:tab w:val="left" w:pos="284"/>
          <w:tab w:val="left" w:pos="567"/>
          <w:tab w:val="left" w:pos="851"/>
        </w:tabs>
        <w:spacing w:before="137" w:line="276" w:lineRule="auto"/>
        <w:ind w:left="0" w:right="146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При оказании первичной медико-санитарной помощи, специализированной</w:t>
      </w:r>
      <w:r w:rsidRPr="005135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помощи в</w:t>
      </w:r>
      <w:r w:rsidRPr="005135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условиях дневного стационара, в</w:t>
      </w:r>
      <w:r w:rsidRPr="0051352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том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числе</w:t>
      </w:r>
      <w:r w:rsidRPr="005135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на дому, гарантируется: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243"/>
        </w:tabs>
        <w:spacing w:before="140" w:line="278" w:lineRule="auto"/>
        <w:ind w:left="0" w:right="135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Направление в дневной стационар с учетом показаний и необходимости проведения лечебно-диагностических и реабилитационных мероприятий, не требующих круглосуточного медицинского наблюдения, в</w:t>
      </w:r>
      <w:r w:rsidRPr="0051352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том числе после выписки из стационара круглосуточного пребывания. Длительность ежедневного проведения вышеназванных мероприятий в дневном стационаре составляет от 2 до 4 часов.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245"/>
        </w:tabs>
        <w:spacing w:before="132" w:line="278" w:lineRule="auto"/>
        <w:ind w:left="0" w:right="164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Дневные стационары могут организовываться в амбулаторн</w:t>
      </w:r>
      <w:proofErr w:type="gramStart"/>
      <w:r w:rsidRPr="0051352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1352A">
        <w:rPr>
          <w:rFonts w:ascii="Times New Roman" w:hAnsi="Times New Roman" w:cs="Times New Roman"/>
          <w:sz w:val="24"/>
          <w:szCs w:val="24"/>
        </w:rPr>
        <w:t xml:space="preserve"> поликлиническом или больничном учреждении, в том числе в структуре круглосуточного стационара, стационара на дому.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245"/>
        </w:tabs>
        <w:spacing w:before="135" w:line="276" w:lineRule="auto"/>
        <w:ind w:left="0" w:right="139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В условиях дневного стационара оказывается ежедневное наблюдение лечащего врача, диагностика и лечение заболевания, медикаментозная терапия, в том числе с использованием парентеральных путей введения (внутривенные, внутримышечные, подкожные инъекции и иное), лечебные манипуляции, диагностические (лабораторные)</w:t>
      </w:r>
      <w:r w:rsidRPr="005135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исследования и медицинские процедуры по показаниям.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246"/>
        </w:tabs>
        <w:spacing w:before="145" w:line="278" w:lineRule="auto"/>
        <w:ind w:left="0" w:right="136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 xml:space="preserve">Стационар на дому осуществляет оказание медицинской (диагностической, лечебной и реабилитационной) и </w:t>
      </w:r>
      <w:proofErr w:type="gramStart"/>
      <w:r w:rsidRPr="0051352A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51352A">
        <w:rPr>
          <w:rFonts w:ascii="Times New Roman" w:hAnsi="Times New Roman" w:cs="Times New Roman"/>
          <w:sz w:val="24"/>
          <w:szCs w:val="24"/>
        </w:rPr>
        <w:t xml:space="preserve"> помощи на дому больным и инвалидам, маломобильным пациентам, лицам, нуждающимся в контролируемом лечении, а также больным детям, нуждающимся</w:t>
      </w:r>
      <w:r w:rsidRPr="005135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в домашнем уходе.</w:t>
      </w:r>
    </w:p>
    <w:p w:rsidR="0051352A" w:rsidRPr="0051352A" w:rsidRDefault="0051352A" w:rsidP="0051352A">
      <w:pPr>
        <w:tabs>
          <w:tab w:val="left" w:pos="284"/>
          <w:tab w:val="left" w:pos="567"/>
          <w:tab w:val="left" w:pos="851"/>
        </w:tabs>
        <w:spacing w:before="133" w:line="276" w:lineRule="auto"/>
        <w:ind w:right="15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В стационаре на дому пациентам предоставляются ежедневное наблюдение лечащего врача и медицинской сестры; диагностика и лечение заболевания,</w:t>
      </w:r>
      <w:r w:rsidRPr="0051352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консультации</w:t>
      </w:r>
      <w:r w:rsidRPr="005135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врачей-специалистов</w:t>
      </w:r>
      <w:r w:rsidRPr="005135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по показаниям.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246"/>
        </w:tabs>
        <w:spacing w:before="140" w:line="278" w:lineRule="auto"/>
        <w:ind w:left="0" w:right="135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Обеспечение необходимого объема медицинской помощи конкретному пациенту, определяемого лечащим врачом в соответствии с медицинскими показаниями по заболеванию, тяжести его состояния, в соответствии с порядками и стандартами оказания медицинской помощи, возможности посещения пациентом медицинской организации, а также обеспечения родственниками ухода за пациентом в условиях дневного стационара на дому.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246"/>
        </w:tabs>
        <w:spacing w:before="131" w:line="278" w:lineRule="auto"/>
        <w:ind w:left="0" w:right="144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Оказание вспомогательных репродуктивных технологий (экстракорпорального оплодотворения) и проведение противовирусной терапии вирусного гепатита с учетом листа ожидания и в соответствии с порядком</w:t>
      </w:r>
      <w:r w:rsidRPr="0051352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оказания</w:t>
      </w:r>
      <w:r w:rsidRPr="0051352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медицинской</w:t>
      </w:r>
      <w:r w:rsidRPr="0051352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помощи,</w:t>
      </w:r>
      <w:r w:rsidRPr="0051352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утвержденным</w:t>
      </w:r>
      <w:r w:rsidRPr="0051352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здравоохранения Российской Федерации и Департаментом здравоохранения Тюменской области.</w:t>
      </w:r>
    </w:p>
    <w:p w:rsidR="0051352A" w:rsidRPr="0051352A" w:rsidRDefault="0051352A" w:rsidP="0051352A">
      <w:pPr>
        <w:tabs>
          <w:tab w:val="left" w:pos="284"/>
          <w:tab w:val="left" w:pos="567"/>
          <w:tab w:val="left" w:pos="851"/>
        </w:tabs>
        <w:spacing w:before="137" w:line="276" w:lineRule="auto"/>
        <w:ind w:right="13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lastRenderedPageBreak/>
        <w:t>С целью информирования пациента за движением очереди на оказание вспомогательных репродуктивных технологий (экстракорпорального оплодотворения) электронная версия листа ожидания с указанием очередности и шифра пациента без персональных данных размещается на официальном сайте Департамента здравоохранения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Тюменской области.</w:t>
      </w:r>
    </w:p>
    <w:p w:rsidR="0051352A" w:rsidRPr="0051352A" w:rsidRDefault="0051352A" w:rsidP="0051352A">
      <w:pPr>
        <w:tabs>
          <w:tab w:val="left" w:pos="284"/>
          <w:tab w:val="left" w:pos="567"/>
          <w:tab w:val="left" w:pos="851"/>
        </w:tabs>
        <w:spacing w:before="143" w:line="278" w:lineRule="auto"/>
        <w:ind w:right="13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Информирование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граждан о</w:t>
      </w:r>
      <w:r w:rsidRPr="005135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сроках ожидания оказания вспомогательных репродуктивных технологий (экстракорпорального оплодотворения) осуществляется</w:t>
      </w:r>
      <w:r w:rsidRPr="0051352A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в</w:t>
      </w:r>
      <w:r w:rsidRPr="0051352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доступной</w:t>
      </w:r>
      <w:r w:rsidRPr="0051352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форме,</w:t>
      </w:r>
      <w:r w:rsidRPr="0051352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в</w:t>
      </w:r>
      <w:r w:rsidRPr="0051352A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том</w:t>
      </w:r>
      <w:r w:rsidRPr="0051352A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числе</w:t>
      </w:r>
      <w:r w:rsidRPr="0051352A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с</w:t>
      </w:r>
      <w:r w:rsidRPr="0051352A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использованием</w:t>
      </w:r>
      <w:r w:rsidRPr="0051352A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сети</w:t>
      </w:r>
    </w:p>
    <w:p w:rsidR="0051352A" w:rsidRPr="0051352A" w:rsidRDefault="0051352A" w:rsidP="0051352A">
      <w:pPr>
        <w:tabs>
          <w:tab w:val="left" w:pos="284"/>
          <w:tab w:val="left" w:pos="567"/>
          <w:tab w:val="left" w:pos="851"/>
        </w:tabs>
        <w:spacing w:line="278" w:lineRule="auto"/>
        <w:ind w:righ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«Интернет», с</w:t>
      </w:r>
      <w:r w:rsidRPr="005135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учетом требований законодательства</w:t>
      </w:r>
      <w:r w:rsidRPr="005135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Российской Федерации о персональных</w:t>
      </w:r>
      <w:r w:rsidRPr="005135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данных.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246"/>
        </w:tabs>
        <w:spacing w:before="133" w:line="276" w:lineRule="auto"/>
        <w:ind w:left="0" w:right="139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 xml:space="preserve">Оказание по медицинским показаниям заместительной почечной терапии методом гемодиализа и </w:t>
      </w:r>
      <w:proofErr w:type="spellStart"/>
      <w:r w:rsidRPr="0051352A">
        <w:rPr>
          <w:rFonts w:ascii="Times New Roman" w:hAnsi="Times New Roman" w:cs="Times New Roman"/>
          <w:sz w:val="24"/>
          <w:szCs w:val="24"/>
        </w:rPr>
        <w:t>перитонеального</w:t>
      </w:r>
      <w:proofErr w:type="spellEnd"/>
      <w:r w:rsidRPr="0051352A">
        <w:rPr>
          <w:rFonts w:ascii="Times New Roman" w:hAnsi="Times New Roman" w:cs="Times New Roman"/>
          <w:sz w:val="24"/>
          <w:szCs w:val="24"/>
        </w:rPr>
        <w:t xml:space="preserve"> диализа осуществляется в соответствии с распоряжением Департамента здравоохранения Тюменской области от 16.08.2018 </w:t>
      </w:r>
      <w:r w:rsidRPr="0051352A">
        <w:rPr>
          <w:rFonts w:ascii="Times New Roman" w:hAnsi="Times New Roman" w:cs="Times New Roman"/>
          <w:w w:val="95"/>
          <w:sz w:val="24"/>
          <w:szCs w:val="24"/>
        </w:rPr>
        <w:t>№</w:t>
      </w:r>
      <w:r w:rsidRPr="005135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20/15 «О взаимодействии</w:t>
      </w:r>
      <w:r w:rsidRPr="005135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 xml:space="preserve">медицинских организаций Тюменской области при оказании специализированной </w:t>
      </w:r>
      <w:proofErr w:type="spellStart"/>
      <w:r w:rsidRPr="0051352A">
        <w:rPr>
          <w:rFonts w:ascii="Times New Roman" w:hAnsi="Times New Roman" w:cs="Times New Roman"/>
          <w:sz w:val="24"/>
          <w:szCs w:val="24"/>
        </w:rPr>
        <w:t>нефрологической</w:t>
      </w:r>
      <w:proofErr w:type="spellEnd"/>
      <w:r w:rsidRPr="0051352A">
        <w:rPr>
          <w:rFonts w:ascii="Times New Roman" w:hAnsi="Times New Roman" w:cs="Times New Roman"/>
          <w:sz w:val="24"/>
          <w:szCs w:val="24"/>
        </w:rPr>
        <w:t xml:space="preserve"> помощи» с</w:t>
      </w:r>
      <w:r w:rsidRPr="005135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учетом выбора пациентами медицинской организации.</w:t>
      </w:r>
    </w:p>
    <w:p w:rsidR="0051352A" w:rsidRPr="0051352A" w:rsidRDefault="0051352A" w:rsidP="0051352A">
      <w:pPr>
        <w:pStyle w:val="a5"/>
        <w:numPr>
          <w:ilvl w:val="0"/>
          <w:numId w:val="8"/>
        </w:numPr>
        <w:tabs>
          <w:tab w:val="left" w:pos="284"/>
          <w:tab w:val="left" w:pos="567"/>
          <w:tab w:val="left" w:pos="851"/>
        </w:tabs>
        <w:spacing w:before="145" w:line="278" w:lineRule="auto"/>
        <w:ind w:left="0" w:right="139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 xml:space="preserve">При оказании специализированной, включая </w:t>
      </w:r>
      <w:proofErr w:type="gramStart"/>
      <w:r w:rsidRPr="0051352A">
        <w:rPr>
          <w:rFonts w:ascii="Times New Roman" w:hAnsi="Times New Roman" w:cs="Times New Roman"/>
          <w:sz w:val="24"/>
          <w:szCs w:val="24"/>
        </w:rPr>
        <w:t>высокотехнологичную</w:t>
      </w:r>
      <w:proofErr w:type="gramEnd"/>
      <w:r w:rsidRPr="0051352A">
        <w:rPr>
          <w:rFonts w:ascii="Times New Roman" w:hAnsi="Times New Roman" w:cs="Times New Roman"/>
          <w:sz w:val="24"/>
          <w:szCs w:val="24"/>
        </w:rPr>
        <w:t>, медицинской помощи в стационарных</w:t>
      </w:r>
      <w:r w:rsidRPr="005135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условиях гарантируется: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247"/>
        </w:tabs>
        <w:spacing w:before="137" w:line="276" w:lineRule="auto"/>
        <w:ind w:left="0" w:right="145"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51352A">
        <w:rPr>
          <w:rFonts w:ascii="Times New Roman" w:hAnsi="Times New Roman" w:cs="Times New Roman"/>
          <w:sz w:val="24"/>
          <w:szCs w:val="24"/>
        </w:rPr>
        <w:t>Оказание специализированной медицинской помощи в плановой форме в условиях стационара гражданам из муниципальных образований Тюменской области, в том числе малонаселенных, отдаленных и (или) труднодоступных населенных пунктах, а также сельской местности, осуществляется бесплатно по направлению медицинской организации по месту жительства пациента в соответствии с порядками оказания медицинской помощи и</w:t>
      </w:r>
      <w:r w:rsidRPr="00513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маршрутизации пациентов по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профилям медицинской помощи, установленными нормативными правовыми актами Российской Федерации</w:t>
      </w:r>
      <w:proofErr w:type="gramEnd"/>
      <w:r w:rsidRPr="0051352A">
        <w:rPr>
          <w:rFonts w:ascii="Times New Roman" w:hAnsi="Times New Roman" w:cs="Times New Roman"/>
          <w:sz w:val="24"/>
          <w:szCs w:val="24"/>
        </w:rPr>
        <w:t xml:space="preserve"> и нормативными правовыми актами Тюменской области, с</w:t>
      </w:r>
      <w:r w:rsidRPr="005135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учетом установленных Программой сроков ожидания.</w:t>
      </w:r>
    </w:p>
    <w:p w:rsidR="0051352A" w:rsidRPr="0051352A" w:rsidRDefault="0051352A" w:rsidP="0051352A">
      <w:pPr>
        <w:tabs>
          <w:tab w:val="left" w:pos="284"/>
          <w:tab w:val="left" w:pos="567"/>
          <w:tab w:val="left" w:pos="851"/>
        </w:tabs>
        <w:spacing w:before="152" w:line="278" w:lineRule="auto"/>
        <w:ind w:right="15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Для получения специализированной медицинской помощи в экстренной или неотложной форме пациент доставляется выездной бригадой скорой медицинской помощи или самостоятельно обращается в медицинскую организацию в соответствии с Правилами осуществления медицинской эвакуации при оказании скорой медицинской помощи.</w:t>
      </w:r>
    </w:p>
    <w:p w:rsidR="0051352A" w:rsidRPr="0051352A" w:rsidRDefault="0051352A" w:rsidP="0051352A">
      <w:pPr>
        <w:tabs>
          <w:tab w:val="left" w:pos="284"/>
          <w:tab w:val="left" w:pos="567"/>
          <w:tab w:val="left" w:pos="851"/>
        </w:tabs>
        <w:spacing w:before="134" w:after="240" w:line="276" w:lineRule="auto"/>
        <w:ind w:right="14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При оказании специализированной медицинской помощи в экстренной форме время от момента доставки пациента выездной бригадой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не должно превышать 1 час.</w:t>
      </w:r>
    </w:p>
    <w:p w:rsidR="0051352A" w:rsidRPr="0051352A" w:rsidRDefault="0051352A" w:rsidP="0051352A">
      <w:pPr>
        <w:tabs>
          <w:tab w:val="left" w:pos="284"/>
          <w:tab w:val="left" w:pos="567"/>
          <w:tab w:val="left" w:pos="851"/>
        </w:tabs>
        <w:spacing w:after="240" w:line="276" w:lineRule="auto"/>
        <w:ind w:right="13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 xml:space="preserve">В случае отсутствия медицинских показаний для оказания специализированной медицинской помощи в стационарных условиях или отказа пациента от оказания специализированной медицинской помощи в экстренной или неотложной форме врач-специалист медицинской организации, оказывающей специализированную медицинскую помощь, оформляет на бланке медицинской организации соответствующее медицинское </w:t>
      </w:r>
      <w:r w:rsidRPr="0051352A">
        <w:rPr>
          <w:rFonts w:ascii="Times New Roman" w:hAnsi="Times New Roman" w:cs="Times New Roman"/>
          <w:sz w:val="24"/>
          <w:szCs w:val="24"/>
        </w:rPr>
        <w:lastRenderedPageBreak/>
        <w:t>заключение.</w:t>
      </w:r>
    </w:p>
    <w:p w:rsidR="0051352A" w:rsidRPr="0051352A" w:rsidRDefault="0051352A" w:rsidP="0051352A">
      <w:pPr>
        <w:tabs>
          <w:tab w:val="left" w:pos="284"/>
          <w:tab w:val="left" w:pos="567"/>
          <w:tab w:val="left" w:pos="851"/>
        </w:tabs>
        <w:spacing w:before="147" w:after="240" w:line="278" w:lineRule="auto"/>
        <w:ind w:right="13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При направлении пациента на оказание высокотехнологичной медицинской помощи, включенной в базовую программу обязательного медицинского страхования, подтверждение наличия (отсутствия) показаний для оказания высокотехнологичной медицинской помощи осуществляется принимающей</w:t>
      </w:r>
      <w:r w:rsidRPr="005135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медицинской организацией.</w:t>
      </w:r>
    </w:p>
    <w:p w:rsidR="0051352A" w:rsidRDefault="0051352A" w:rsidP="0051352A">
      <w:pPr>
        <w:tabs>
          <w:tab w:val="left" w:pos="284"/>
          <w:tab w:val="left" w:pos="567"/>
          <w:tab w:val="left" w:pos="851"/>
        </w:tabs>
        <w:spacing w:before="133" w:line="276" w:lineRule="auto"/>
        <w:ind w:right="13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При направлении пациента на оказание высокотехнологичной медицинской помощи, не включенной в базовую программу обязательного медицинского страхования, подтверждение наличия (отсутствия) показаний для оказания высокотехнологичной медицинской помощи обеспечивается комиссией Департамента здравоохранения Тюменской области по отбору пациентов для оказания высокотехнологичной медицинской помощи.</w:t>
      </w:r>
    </w:p>
    <w:p w:rsidR="0051352A" w:rsidRPr="0051352A" w:rsidRDefault="0051352A" w:rsidP="0051352A">
      <w:pPr>
        <w:tabs>
          <w:tab w:val="left" w:pos="284"/>
          <w:tab w:val="left" w:pos="567"/>
          <w:tab w:val="left" w:pos="851"/>
        </w:tabs>
        <w:spacing w:before="133" w:line="276" w:lineRule="auto"/>
        <w:ind w:right="135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352A" w:rsidRPr="0051352A" w:rsidRDefault="0051352A" w:rsidP="0051352A">
      <w:pPr>
        <w:tabs>
          <w:tab w:val="left" w:pos="284"/>
          <w:tab w:val="left" w:pos="567"/>
          <w:tab w:val="left" w:pos="851"/>
        </w:tabs>
        <w:spacing w:before="145" w:line="278" w:lineRule="auto"/>
        <w:ind w:right="13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Основанием для госпитализации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пациента в</w:t>
      </w:r>
      <w:r w:rsidRPr="005135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принимающую медицинскую организацию, оказывающую высокотехнологичную медицинскую помощь, является решение врачебной комиссии медицинской организации, в которую направлен пациент, по отбору пациентов на оказание высокотехнологичной медицинской помощи.</w:t>
      </w:r>
    </w:p>
    <w:p w:rsidR="0051352A" w:rsidRPr="0051352A" w:rsidRDefault="0051352A" w:rsidP="0051352A">
      <w:pPr>
        <w:tabs>
          <w:tab w:val="left" w:pos="284"/>
          <w:tab w:val="left" w:pos="567"/>
          <w:tab w:val="left" w:pos="851"/>
        </w:tabs>
        <w:spacing w:before="133" w:line="276" w:lineRule="auto"/>
        <w:ind w:right="16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Перевод пациента на следующий этап оказания медицинской помощи осуществляется при состояниях, угрожающих жизни, или невозможности оказания медицинской помощи в</w:t>
      </w:r>
      <w:r w:rsidRPr="005135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условиях данной медицинской организации.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244"/>
        </w:tabs>
        <w:spacing w:before="140" w:line="276" w:lineRule="auto"/>
        <w:ind w:left="0" w:right="141"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51352A">
        <w:rPr>
          <w:rFonts w:ascii="Times New Roman" w:hAnsi="Times New Roman" w:cs="Times New Roman"/>
          <w:sz w:val="24"/>
          <w:szCs w:val="24"/>
        </w:rPr>
        <w:t>Предоставление транспортных услуг при сопровождении медицинским работником пациента, находящегося на лечении в</w:t>
      </w:r>
      <w:r w:rsidRPr="005135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стационарных условиях, в</w:t>
      </w:r>
      <w:r w:rsidRPr="0051352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целях выполнения порядков оказания медицинской помощи и стандартов медицинской помощи в случаях необходимости проведения такому пациенту диагностических исследований или</w:t>
      </w:r>
      <w:r w:rsidRPr="005135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консультаций специалистов - при отсутствии возможности их проведения медицинской организацией, оказывающей медицинскую помощь пациенту, а также в целях перевода для продолжения лечения из одной медицинской организации в</w:t>
      </w:r>
      <w:proofErr w:type="gramEnd"/>
      <w:r w:rsidRPr="005135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352A">
        <w:rPr>
          <w:rFonts w:ascii="Times New Roman" w:hAnsi="Times New Roman" w:cs="Times New Roman"/>
          <w:sz w:val="24"/>
          <w:szCs w:val="24"/>
        </w:rPr>
        <w:t>другую</w:t>
      </w:r>
      <w:proofErr w:type="gramEnd"/>
      <w:r w:rsidRPr="0051352A">
        <w:rPr>
          <w:rFonts w:ascii="Times New Roman" w:hAnsi="Times New Roman" w:cs="Times New Roman"/>
          <w:sz w:val="24"/>
          <w:szCs w:val="24"/>
        </w:rPr>
        <w:t>, осуществляется в следующем порядке:</w:t>
      </w:r>
    </w:p>
    <w:p w:rsidR="0051352A" w:rsidRPr="0051352A" w:rsidRDefault="0051352A" w:rsidP="0051352A">
      <w:pPr>
        <w:pStyle w:val="a5"/>
        <w:numPr>
          <w:ilvl w:val="0"/>
          <w:numId w:val="7"/>
        </w:numPr>
        <w:tabs>
          <w:tab w:val="left" w:pos="284"/>
          <w:tab w:val="left" w:pos="567"/>
          <w:tab w:val="left" w:pos="851"/>
        </w:tabs>
        <w:spacing w:before="232" w:line="278" w:lineRule="auto"/>
        <w:ind w:left="0" w:right="13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транспортировка пациента осуществляется по предварительному согласованию медицинской организации, оказывающей пациенту медицинскую помощь, с медицинской организацией, предоставляющей консультативно-диагностическую</w:t>
      </w:r>
      <w:r w:rsidRPr="0051352A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  </w:t>
      </w:r>
      <w:r w:rsidRPr="0051352A">
        <w:rPr>
          <w:rFonts w:ascii="Times New Roman" w:hAnsi="Times New Roman" w:cs="Times New Roman"/>
          <w:sz w:val="24"/>
          <w:szCs w:val="24"/>
        </w:rPr>
        <w:t>медицинскую</w:t>
      </w:r>
      <w:r w:rsidRPr="0051352A">
        <w:rPr>
          <w:rFonts w:ascii="Times New Roman" w:hAnsi="Times New Roman" w:cs="Times New Roman"/>
          <w:spacing w:val="70"/>
          <w:sz w:val="24"/>
          <w:szCs w:val="24"/>
        </w:rPr>
        <w:t xml:space="preserve">    </w:t>
      </w:r>
      <w:r w:rsidRPr="0051352A">
        <w:rPr>
          <w:rFonts w:ascii="Times New Roman" w:hAnsi="Times New Roman" w:cs="Times New Roman"/>
          <w:sz w:val="24"/>
          <w:szCs w:val="24"/>
        </w:rPr>
        <w:t>услугу</w:t>
      </w:r>
      <w:r w:rsidRPr="0051352A">
        <w:rPr>
          <w:rFonts w:ascii="Times New Roman" w:hAnsi="Times New Roman" w:cs="Times New Roman"/>
          <w:spacing w:val="75"/>
          <w:w w:val="150"/>
          <w:sz w:val="24"/>
          <w:szCs w:val="24"/>
        </w:rPr>
        <w:t xml:space="preserve">   </w:t>
      </w:r>
      <w:r w:rsidRPr="0051352A">
        <w:rPr>
          <w:rFonts w:ascii="Times New Roman" w:hAnsi="Times New Roman" w:cs="Times New Roman"/>
          <w:sz w:val="24"/>
          <w:szCs w:val="24"/>
        </w:rPr>
        <w:t>с</w:t>
      </w:r>
      <w:r w:rsidRPr="0051352A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 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учетом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маршрутизации пациентов, определенной Департаментом здравоохранения Тюменской области;</w:t>
      </w:r>
    </w:p>
    <w:p w:rsidR="0051352A" w:rsidRPr="0051352A" w:rsidRDefault="0051352A" w:rsidP="0051352A">
      <w:pPr>
        <w:pStyle w:val="a5"/>
        <w:numPr>
          <w:ilvl w:val="0"/>
          <w:numId w:val="7"/>
        </w:numPr>
        <w:tabs>
          <w:tab w:val="left" w:pos="284"/>
          <w:tab w:val="left" w:pos="567"/>
          <w:tab w:val="left" w:pos="851"/>
        </w:tabs>
        <w:spacing w:before="137" w:line="276" w:lineRule="auto"/>
        <w:ind w:left="0" w:right="13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транспортировка пациента, требующего специального медицинского оборудования, аппаратуры слежения, специального персонала, обученного оказанию скорой (неотложной) медицинской помощи, осуществляется выездной бригадой станции (отделения) скорой медицинской помощи. В</w:t>
      </w:r>
      <w:r w:rsidRPr="005135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иных случаях пациент транспортируется санитарным транспортом медицинской организации, в</w:t>
      </w:r>
      <w:r w:rsidRPr="005135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которой пациент находится на</w:t>
      </w:r>
      <w:r w:rsidRPr="005135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стационарном</w:t>
      </w:r>
      <w:r w:rsidRPr="0051352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лечении;</w:t>
      </w:r>
    </w:p>
    <w:p w:rsidR="0051352A" w:rsidRPr="0051352A" w:rsidRDefault="0051352A" w:rsidP="0051352A">
      <w:pPr>
        <w:pStyle w:val="a5"/>
        <w:numPr>
          <w:ilvl w:val="0"/>
          <w:numId w:val="7"/>
        </w:numPr>
        <w:tabs>
          <w:tab w:val="left" w:pos="284"/>
          <w:tab w:val="left" w:pos="567"/>
          <w:tab w:val="left" w:pos="851"/>
        </w:tabs>
        <w:spacing w:before="145" w:line="276" w:lineRule="auto"/>
        <w:ind w:left="0" w:right="14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 xml:space="preserve">транспортировка пациента осуществляется в сопровождении медицинского работника направляющей медицинской организации. </w:t>
      </w:r>
      <w:proofErr w:type="gramStart"/>
      <w:r w:rsidRPr="0051352A">
        <w:rPr>
          <w:rFonts w:ascii="Times New Roman" w:hAnsi="Times New Roman" w:cs="Times New Roman"/>
          <w:sz w:val="24"/>
          <w:szCs w:val="24"/>
        </w:rPr>
        <w:t xml:space="preserve">Медицинский работник, сопровождающий пациента, обеспечивает наблюдение за состоянием пациента, </w:t>
      </w:r>
      <w:r w:rsidRPr="0051352A">
        <w:rPr>
          <w:rFonts w:ascii="Times New Roman" w:hAnsi="Times New Roman" w:cs="Times New Roman"/>
          <w:sz w:val="24"/>
          <w:szCs w:val="24"/>
        </w:rPr>
        <w:lastRenderedPageBreak/>
        <w:t>осуществляет доставку медицинской документации пациента в принимающую медицинскую организацию, сопровождает пациента и доставляет медицинскую документацию обратно в медицинскую организацию, где пациент находится на</w:t>
      </w:r>
      <w:r w:rsidRPr="005135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стационарном</w:t>
      </w:r>
      <w:r w:rsidRPr="0051352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лечении;</w:t>
      </w:r>
      <w:proofErr w:type="gramEnd"/>
    </w:p>
    <w:p w:rsidR="0051352A" w:rsidRPr="0051352A" w:rsidRDefault="0051352A" w:rsidP="0051352A">
      <w:pPr>
        <w:pStyle w:val="a5"/>
        <w:numPr>
          <w:ilvl w:val="0"/>
          <w:numId w:val="7"/>
        </w:numPr>
        <w:tabs>
          <w:tab w:val="left" w:pos="284"/>
          <w:tab w:val="left" w:pos="567"/>
          <w:tab w:val="left" w:pos="851"/>
        </w:tabs>
        <w:spacing w:before="147" w:line="278" w:lineRule="auto"/>
        <w:ind w:left="0" w:right="13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транспортные услуги пациентам, находящимся на лечении в стационарных условиях, не</w:t>
      </w:r>
      <w:r w:rsidRPr="005135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подлежат оплате за</w:t>
      </w:r>
      <w:r w:rsidRPr="005135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счет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личных сре</w:t>
      </w:r>
      <w:proofErr w:type="gramStart"/>
      <w:r w:rsidRPr="0051352A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51352A">
        <w:rPr>
          <w:rFonts w:ascii="Times New Roman" w:hAnsi="Times New Roman" w:cs="Times New Roman"/>
          <w:sz w:val="24"/>
          <w:szCs w:val="24"/>
        </w:rPr>
        <w:t>аждан, и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оказываются за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счет средств направляющей</w:t>
      </w:r>
      <w:r w:rsidRPr="0051352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медицинской организации.</w:t>
      </w:r>
    </w:p>
    <w:p w:rsidR="0051352A" w:rsidRPr="0051352A" w:rsidRDefault="0051352A" w:rsidP="0051352A">
      <w:pPr>
        <w:tabs>
          <w:tab w:val="left" w:pos="284"/>
          <w:tab w:val="left" w:pos="567"/>
          <w:tab w:val="left" w:pos="851"/>
        </w:tabs>
        <w:spacing w:before="135" w:line="276" w:lineRule="auto"/>
        <w:ind w:right="13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Предоставление транспортных услуг пациенту, находящемуся на</w:t>
      </w:r>
      <w:r w:rsidRPr="005135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лечении в стационарных условиях, в целях перевода из одной медицинской организации в другую для продолжения лечения, осуществляется при</w:t>
      </w:r>
      <w:r w:rsidRPr="005135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 xml:space="preserve">наличии заключения врачебной комиссии, после предварительного согласования на уровне не ниже </w:t>
      </w:r>
      <w:proofErr w:type="gramStart"/>
      <w:r w:rsidRPr="0051352A">
        <w:rPr>
          <w:rFonts w:ascii="Times New Roman" w:hAnsi="Times New Roman" w:cs="Times New Roman"/>
          <w:sz w:val="24"/>
          <w:szCs w:val="24"/>
        </w:rPr>
        <w:t>заведующих отделений</w:t>
      </w:r>
      <w:proofErr w:type="gramEnd"/>
      <w:r w:rsidRPr="0051352A">
        <w:rPr>
          <w:rFonts w:ascii="Times New Roman" w:hAnsi="Times New Roman" w:cs="Times New Roman"/>
          <w:sz w:val="24"/>
          <w:szCs w:val="24"/>
        </w:rPr>
        <w:t>, при наличии оформленного переводного эпикриза. Порядок транспортировки и оплаты услуг устанавливается</w:t>
      </w:r>
      <w:r w:rsidRPr="00513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в</w:t>
      </w:r>
      <w:r w:rsidRPr="005135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соответствии</w:t>
      </w:r>
      <w:r w:rsidRPr="0051352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с</w:t>
      </w:r>
      <w:r w:rsidRPr="005135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подпунктами</w:t>
      </w:r>
      <w:r w:rsidRPr="0051352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2</w:t>
      </w:r>
      <w:r w:rsidRPr="005135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- 4 данного пункта.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243"/>
        </w:tabs>
        <w:spacing w:before="147" w:line="278" w:lineRule="auto"/>
        <w:ind w:left="0" w:right="174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 xml:space="preserve">Плановая госпитализация осуществляется в сроки, установленные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Программой.</w:t>
      </w:r>
    </w:p>
    <w:p w:rsidR="0051352A" w:rsidRDefault="0051352A" w:rsidP="0051352A">
      <w:pPr>
        <w:tabs>
          <w:tab w:val="left" w:pos="284"/>
          <w:tab w:val="left" w:pos="567"/>
          <w:tab w:val="left" w:pos="851"/>
        </w:tabs>
        <w:spacing w:before="137" w:line="278" w:lineRule="auto"/>
        <w:ind w:right="13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Срок ожидания высокотехнологичной медицинской помощи в стационарных условиях в плановой форме устанавливается в соответствии с законодательством Российской</w:t>
      </w:r>
      <w:r w:rsidRPr="005135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Федерации.</w:t>
      </w:r>
    </w:p>
    <w:p w:rsidR="0051352A" w:rsidRDefault="0051352A" w:rsidP="0051352A">
      <w:pPr>
        <w:tabs>
          <w:tab w:val="left" w:pos="284"/>
          <w:tab w:val="left" w:pos="567"/>
          <w:tab w:val="left" w:pos="851"/>
        </w:tabs>
        <w:spacing w:before="137" w:line="278" w:lineRule="auto"/>
        <w:ind w:right="136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352A" w:rsidRPr="0051352A" w:rsidRDefault="0051352A" w:rsidP="0051352A">
      <w:pPr>
        <w:tabs>
          <w:tab w:val="left" w:pos="284"/>
          <w:tab w:val="left" w:pos="567"/>
          <w:tab w:val="left" w:pos="851"/>
        </w:tabs>
        <w:spacing w:before="137" w:line="278" w:lineRule="auto"/>
        <w:ind w:right="136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352A" w:rsidRPr="0051352A" w:rsidRDefault="0051352A" w:rsidP="0051352A">
      <w:pPr>
        <w:tabs>
          <w:tab w:val="left" w:pos="284"/>
          <w:tab w:val="left" w:pos="567"/>
          <w:tab w:val="left" w:pos="851"/>
        </w:tabs>
        <w:spacing w:before="136" w:line="278" w:lineRule="auto"/>
        <w:ind w:right="16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Очередность на оказание плановой высокотехнологичной медицинской помощи определяется листом ожидания медицинской организации, оказывающей высокотехнологичную медицинскую помощь.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247"/>
        </w:tabs>
        <w:spacing w:before="135" w:after="240" w:line="276" w:lineRule="auto"/>
        <w:ind w:left="0" w:right="135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Объем диагностических и лечебных мероприятий конкретному пациенту определяется лечащим врачом в соответствии с медицинскими показаниями по заболеванию, тяжести его состояния, в соответствии с порядками оказания</w:t>
      </w:r>
      <w:r w:rsidRPr="00513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медицинской помощи, стандартами медицинской помощи и клиническими</w:t>
      </w:r>
      <w:r w:rsidRPr="005135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рекомендациями.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246"/>
        </w:tabs>
        <w:spacing w:before="0" w:after="240" w:line="266" w:lineRule="auto"/>
        <w:ind w:left="0" w:right="137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Обеспечение донорской кровью и (или) ее компонентами осуществляется</w:t>
      </w:r>
      <w:r w:rsidRPr="005135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при</w:t>
      </w:r>
      <w:r w:rsidRPr="005135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оказании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специализированной</w:t>
      </w:r>
      <w:r w:rsidRPr="005135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медицинской помощи,</w:t>
      </w:r>
      <w:r w:rsidRPr="00513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 xml:space="preserve">в том числе высокотехнологичной медицинской помощи, в рамках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Территориальной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программы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соответствии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5135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законодательством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 xml:space="preserve">Российской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Федерации.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243"/>
        </w:tabs>
        <w:spacing w:before="139" w:line="266" w:lineRule="auto"/>
        <w:ind w:left="0" w:right="144"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51352A">
        <w:rPr>
          <w:rFonts w:ascii="Times New Roman" w:hAnsi="Times New Roman" w:cs="Times New Roman"/>
          <w:sz w:val="24"/>
          <w:szCs w:val="24"/>
        </w:rPr>
        <w:t xml:space="preserve">При оказании специализированной, в том числе высокотехнологичной, медицинской помощи в стационарных условиях по медицинским показаниям пациенты обеспечиваются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в соответствии со стандартами медицинской помощи,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утверждаемыми</w:t>
      </w:r>
      <w:r w:rsidRPr="005135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приказами Министерства</w:t>
      </w:r>
      <w:r w:rsidRPr="0051352A">
        <w:rPr>
          <w:rFonts w:ascii="Times New Roman" w:hAnsi="Times New Roman" w:cs="Times New Roman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здравоохранения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России.</w:t>
      </w:r>
      <w:proofErr w:type="gramEnd"/>
    </w:p>
    <w:p w:rsidR="0051352A" w:rsidRPr="0051352A" w:rsidRDefault="0051352A" w:rsidP="0051352A">
      <w:pPr>
        <w:pStyle w:val="a3"/>
        <w:tabs>
          <w:tab w:val="left" w:pos="284"/>
          <w:tab w:val="left" w:pos="567"/>
          <w:tab w:val="left" w:pos="851"/>
        </w:tabs>
        <w:spacing w:before="146" w:line="266" w:lineRule="auto"/>
        <w:ind w:right="15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 xml:space="preserve">Непосредственное </w:t>
      </w:r>
      <w:proofErr w:type="spellStart"/>
      <w:r w:rsidRPr="0051352A">
        <w:rPr>
          <w:rFonts w:ascii="Times New Roman" w:hAnsi="Times New Roman" w:cs="Times New Roman"/>
          <w:sz w:val="24"/>
          <w:szCs w:val="24"/>
        </w:rPr>
        <w:t>имплантирование</w:t>
      </w:r>
      <w:proofErr w:type="spellEnd"/>
      <w:r w:rsidRPr="0051352A">
        <w:rPr>
          <w:rFonts w:ascii="Times New Roman" w:hAnsi="Times New Roman" w:cs="Times New Roman"/>
          <w:sz w:val="24"/>
          <w:szCs w:val="24"/>
        </w:rPr>
        <w:t xml:space="preserve"> медицинских изделий осуществляется</w:t>
      </w:r>
      <w:r w:rsidRPr="005135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после</w:t>
      </w:r>
      <w:r w:rsidRPr="005135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получения добровольного согласия от</w:t>
      </w:r>
      <w:r w:rsidRPr="005135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пациента</w:t>
      </w:r>
      <w:r w:rsidRPr="00513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 xml:space="preserve">или его законного представителя на соответствующее медицинское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вмешательство.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243"/>
        </w:tabs>
        <w:spacing w:before="139" w:line="266" w:lineRule="auto"/>
        <w:ind w:left="0" w:right="162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Размещение в палатах на три места и более с соблюдением санитарно-</w:t>
      </w:r>
      <w:r w:rsidRPr="0051352A">
        <w:rPr>
          <w:rFonts w:ascii="Times New Roman" w:hAnsi="Times New Roman" w:cs="Times New Roman"/>
          <w:sz w:val="24"/>
          <w:szCs w:val="24"/>
        </w:rPr>
        <w:lastRenderedPageBreak/>
        <w:t xml:space="preserve">гигиенических норм и обеспечения комфортных условий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пребывания</w:t>
      </w:r>
      <w:r w:rsidRPr="005135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пациентов</w:t>
      </w:r>
      <w:r w:rsidRPr="005135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35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медицинских</w:t>
      </w:r>
      <w:r w:rsidRPr="005135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организациях.</w:t>
      </w:r>
    </w:p>
    <w:p w:rsidR="0051352A" w:rsidRPr="0051352A" w:rsidRDefault="0051352A" w:rsidP="0051352A">
      <w:pPr>
        <w:pStyle w:val="a3"/>
        <w:tabs>
          <w:tab w:val="left" w:pos="284"/>
          <w:tab w:val="left" w:pos="567"/>
          <w:tab w:val="left" w:pos="851"/>
        </w:tabs>
        <w:spacing w:before="142" w:line="266" w:lineRule="auto"/>
        <w:ind w:right="14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pacing w:val="-4"/>
          <w:sz w:val="24"/>
          <w:szCs w:val="24"/>
        </w:rPr>
        <w:t>Создание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условий,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обеспечивающих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возможность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посещения</w:t>
      </w:r>
      <w:r w:rsidRPr="005135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пациента</w:t>
      </w:r>
      <w:r w:rsidRPr="005135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 xml:space="preserve">и </w:t>
      </w:r>
      <w:r w:rsidRPr="0051352A">
        <w:rPr>
          <w:rFonts w:ascii="Times New Roman" w:hAnsi="Times New Roman" w:cs="Times New Roman"/>
          <w:sz w:val="24"/>
          <w:szCs w:val="24"/>
        </w:rPr>
        <w:t xml:space="preserve">пребывания с ним в медицинской организации родственников с учетом </w:t>
      </w:r>
      <w:r w:rsidRPr="0051352A">
        <w:rPr>
          <w:rFonts w:ascii="Times New Roman" w:hAnsi="Times New Roman" w:cs="Times New Roman"/>
          <w:spacing w:val="-6"/>
          <w:sz w:val="24"/>
          <w:szCs w:val="24"/>
        </w:rPr>
        <w:t>состояния пациента, соблюдения</w:t>
      </w:r>
      <w:r w:rsidRPr="0051352A">
        <w:rPr>
          <w:rFonts w:ascii="Times New Roman" w:hAnsi="Times New Roman" w:cs="Times New Roman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6"/>
          <w:sz w:val="24"/>
          <w:szCs w:val="24"/>
        </w:rPr>
        <w:t>противоэпидемического режима и</w:t>
      </w:r>
      <w:r w:rsidRPr="005135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6"/>
          <w:sz w:val="24"/>
          <w:szCs w:val="24"/>
        </w:rPr>
        <w:t xml:space="preserve">интересов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иных лиц,</w:t>
      </w:r>
      <w:r w:rsidRPr="005135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работающих</w:t>
      </w:r>
      <w:r w:rsidRPr="0051352A">
        <w:rPr>
          <w:rFonts w:ascii="Times New Roman" w:hAnsi="Times New Roman" w:cs="Times New Roman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(или)</w:t>
      </w:r>
      <w:r w:rsidRPr="005135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находящихся</w:t>
      </w:r>
      <w:r w:rsidRPr="0051352A">
        <w:rPr>
          <w:rFonts w:ascii="Times New Roman" w:hAnsi="Times New Roman" w:cs="Times New Roman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медицинской</w:t>
      </w:r>
      <w:r w:rsidRPr="0051352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организации.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243"/>
        </w:tabs>
        <w:spacing w:before="143" w:line="266" w:lineRule="auto"/>
        <w:ind w:left="0" w:right="139"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51352A">
        <w:rPr>
          <w:rFonts w:ascii="Times New Roman" w:hAnsi="Times New Roman" w:cs="Times New Roman"/>
          <w:sz w:val="24"/>
          <w:szCs w:val="24"/>
        </w:rPr>
        <w:t xml:space="preserve">По медицинским и (или) эпидемиологическим показаниям, установленным Министерством здравоохранения Российской Федерации, размещение пациентов в маломестных палатах (боксах) в соответствии с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приказом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Министерства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здравоохранения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социального</w:t>
      </w:r>
      <w:r w:rsidRPr="005135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развития</w:t>
      </w:r>
      <w:r w:rsidRPr="005135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 xml:space="preserve">Российской </w:t>
      </w:r>
      <w:r w:rsidRPr="0051352A">
        <w:rPr>
          <w:rFonts w:ascii="Times New Roman" w:hAnsi="Times New Roman" w:cs="Times New Roman"/>
          <w:sz w:val="24"/>
          <w:szCs w:val="24"/>
        </w:rPr>
        <w:t>Федерации от</w:t>
      </w:r>
      <w:r w:rsidRPr="005135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 xml:space="preserve">15.05.2012 </w:t>
      </w:r>
      <w:r w:rsidRPr="0051352A">
        <w:rPr>
          <w:rFonts w:ascii="Times New Roman" w:hAnsi="Times New Roman" w:cs="Times New Roman"/>
          <w:w w:val="90"/>
          <w:sz w:val="24"/>
          <w:szCs w:val="24"/>
        </w:rPr>
        <w:t>№</w:t>
      </w:r>
      <w:r w:rsidRPr="0051352A">
        <w:rPr>
          <w:rFonts w:ascii="Times New Roman" w:hAnsi="Times New Roman" w:cs="Times New Roman"/>
          <w:sz w:val="24"/>
          <w:szCs w:val="24"/>
        </w:rPr>
        <w:t xml:space="preserve"> 535н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«Об</w:t>
      </w:r>
      <w:r w:rsidRPr="005135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утверждении перечня медицинских и эпидемиологических показаний к размещению пациентов в маломестных палатах (боксах)».</w:t>
      </w:r>
      <w:proofErr w:type="gramEnd"/>
    </w:p>
    <w:p w:rsidR="0051352A" w:rsidRPr="0051352A" w:rsidRDefault="0051352A" w:rsidP="0051352A">
      <w:pPr>
        <w:pStyle w:val="a3"/>
        <w:tabs>
          <w:tab w:val="left" w:pos="284"/>
          <w:tab w:val="left" w:pos="567"/>
          <w:tab w:val="left" w:pos="851"/>
        </w:tabs>
        <w:spacing w:before="141" w:line="266" w:lineRule="auto"/>
        <w:ind w:right="13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Обязательными условиями пребывания в</w:t>
      </w:r>
      <w:r w:rsidRPr="005135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маломестной палате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(боксе) являются изоляция больных от внешних воздействующих факторов, а в случаях инфекционных заболеваний - предупреждение заражения окружающих, соблюдение действующих санитарно-гигиенических норм и правил при уборке и дезинфекции помещений и окружающих предметов в маломестных</w:t>
      </w:r>
      <w:r w:rsidRPr="005135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палатах</w:t>
      </w:r>
      <w:r w:rsidRPr="005135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(боксах).</w:t>
      </w:r>
    </w:p>
    <w:p w:rsid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243"/>
        </w:tabs>
        <w:spacing w:before="215" w:line="266" w:lineRule="auto"/>
        <w:ind w:left="0" w:right="179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 xml:space="preserve">При оказании медицинской помощи на основе клинических рекомендаций с учетом стандартов медицинской помощи, утверждаемых уполномоченным федеральным органом исполнительной власти, в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стационарных</w:t>
      </w:r>
      <w:r w:rsidRPr="0051352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условиях</w:t>
      </w:r>
      <w:r w:rsidRPr="0051352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осуществляется</w:t>
      </w:r>
      <w:r w:rsidRPr="005135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бесплатное</w:t>
      </w:r>
      <w:r w:rsidRPr="0051352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обеспечение</w:t>
      </w:r>
      <w:r w:rsidRPr="0051352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пациентов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6"/>
          <w:sz w:val="24"/>
          <w:szCs w:val="24"/>
        </w:rPr>
        <w:t>лечебным</w:t>
      </w:r>
      <w:r w:rsidRPr="005135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6"/>
          <w:sz w:val="24"/>
          <w:szCs w:val="24"/>
        </w:rPr>
        <w:t>(диетическим</w:t>
      </w:r>
      <w:r w:rsidRPr="0051352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5135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6"/>
          <w:sz w:val="24"/>
          <w:szCs w:val="24"/>
        </w:rPr>
        <w:t>профилактическим)</w:t>
      </w:r>
      <w:r w:rsidRPr="005135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6"/>
          <w:sz w:val="24"/>
          <w:szCs w:val="24"/>
        </w:rPr>
        <w:t>питанием</w:t>
      </w:r>
      <w:r w:rsidRPr="0051352A">
        <w:rPr>
          <w:rFonts w:ascii="Times New Roman" w:hAnsi="Times New Roman" w:cs="Times New Roman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5135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6"/>
          <w:sz w:val="24"/>
          <w:szCs w:val="24"/>
        </w:rPr>
        <w:t xml:space="preserve">учетом стандартных </w:t>
      </w:r>
      <w:r w:rsidRPr="0051352A">
        <w:rPr>
          <w:rFonts w:ascii="Times New Roman" w:hAnsi="Times New Roman" w:cs="Times New Roman"/>
          <w:sz w:val="24"/>
          <w:szCs w:val="24"/>
        </w:rPr>
        <w:t>диет и возрастных норм, утвержденных приказами Министерства здравоохранения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России.</w:t>
      </w:r>
    </w:p>
    <w:p w:rsidR="0051352A" w:rsidRDefault="0051352A" w:rsidP="0051352A">
      <w:pPr>
        <w:tabs>
          <w:tab w:val="left" w:pos="284"/>
          <w:tab w:val="left" w:pos="567"/>
          <w:tab w:val="left" w:pos="851"/>
          <w:tab w:val="left" w:pos="1243"/>
        </w:tabs>
        <w:spacing w:before="215" w:line="266" w:lineRule="auto"/>
        <w:ind w:right="179"/>
        <w:rPr>
          <w:rFonts w:ascii="Times New Roman" w:hAnsi="Times New Roman" w:cs="Times New Roman"/>
          <w:sz w:val="24"/>
          <w:szCs w:val="24"/>
        </w:rPr>
      </w:pPr>
    </w:p>
    <w:p w:rsidR="0051352A" w:rsidRPr="0051352A" w:rsidRDefault="0051352A" w:rsidP="0051352A">
      <w:pPr>
        <w:tabs>
          <w:tab w:val="left" w:pos="284"/>
          <w:tab w:val="left" w:pos="567"/>
          <w:tab w:val="left" w:pos="851"/>
          <w:tab w:val="left" w:pos="1243"/>
        </w:tabs>
        <w:spacing w:before="215" w:line="266" w:lineRule="auto"/>
        <w:ind w:right="179"/>
        <w:rPr>
          <w:rFonts w:ascii="Times New Roman" w:hAnsi="Times New Roman" w:cs="Times New Roman"/>
          <w:sz w:val="24"/>
          <w:szCs w:val="24"/>
        </w:rPr>
      </w:pP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386"/>
        </w:tabs>
        <w:spacing w:before="142" w:line="266" w:lineRule="auto"/>
        <w:ind w:left="0" w:right="137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 xml:space="preserve">Право на бесплатное совместное нахождение с ребенком в медицинской организации одному из родителей, иному члену семьи или иному законному представителю при оказании ему медицинской помощи в стационарных условиях в течение всего периода лечения независимо от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возраста</w:t>
      </w:r>
      <w:r w:rsidRPr="0051352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ребенка</w:t>
      </w:r>
      <w:r w:rsidRPr="005135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(без</w:t>
      </w:r>
      <w:r w:rsidRPr="005135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предоставления</w:t>
      </w:r>
      <w:r w:rsidRPr="005135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спального</w:t>
      </w:r>
      <w:r w:rsidRPr="005135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места</w:t>
      </w:r>
      <w:r w:rsidRPr="005135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135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питания).</w:t>
      </w:r>
    </w:p>
    <w:p w:rsidR="0051352A" w:rsidRPr="0051352A" w:rsidRDefault="0051352A" w:rsidP="0051352A">
      <w:pPr>
        <w:pStyle w:val="a3"/>
        <w:tabs>
          <w:tab w:val="left" w:pos="284"/>
          <w:tab w:val="left" w:pos="567"/>
          <w:tab w:val="left" w:pos="851"/>
        </w:tabs>
        <w:spacing w:before="140" w:line="266" w:lineRule="auto"/>
        <w:ind w:right="13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 xml:space="preserve">Одному из родителей, или иному члену семьи, или иному законному представителю предоставляется право на пребывание в стационаре с больным ребенком без взимания платы (с обеспечением питания и </w:t>
      </w:r>
      <w:proofErr w:type="gramStart"/>
      <w:r w:rsidRPr="0051352A">
        <w:rPr>
          <w:rFonts w:ascii="Times New Roman" w:hAnsi="Times New Roman" w:cs="Times New Roman"/>
          <w:sz w:val="24"/>
          <w:szCs w:val="24"/>
        </w:rPr>
        <w:t xml:space="preserve">койко-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места</w:t>
      </w:r>
      <w:proofErr w:type="gramEnd"/>
      <w:r w:rsidRPr="0051352A">
        <w:rPr>
          <w:rFonts w:ascii="Times New Roman" w:hAnsi="Times New Roman" w:cs="Times New Roman"/>
          <w:spacing w:val="-2"/>
          <w:sz w:val="24"/>
          <w:szCs w:val="24"/>
        </w:rPr>
        <w:t>):</w:t>
      </w:r>
    </w:p>
    <w:p w:rsidR="0051352A" w:rsidRPr="0051352A" w:rsidRDefault="0051352A" w:rsidP="0051352A">
      <w:pPr>
        <w:pStyle w:val="a5"/>
        <w:numPr>
          <w:ilvl w:val="0"/>
          <w:numId w:val="6"/>
        </w:numPr>
        <w:tabs>
          <w:tab w:val="left" w:pos="284"/>
          <w:tab w:val="left" w:pos="567"/>
          <w:tab w:val="left" w:pos="851"/>
          <w:tab w:val="left" w:pos="900"/>
        </w:tabs>
        <w:spacing w:before="143" w:line="266" w:lineRule="auto"/>
        <w:ind w:left="0" w:right="138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ребенком</w:t>
      </w:r>
      <w:r w:rsidRPr="005135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до</w:t>
      </w:r>
      <w:r w:rsidRPr="0051352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достижения им</w:t>
      </w:r>
      <w:r w:rsidRPr="005135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возраста</w:t>
      </w:r>
      <w:r w:rsidRPr="005135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4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лет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или</w:t>
      </w:r>
      <w:r w:rsidRPr="005135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ребенком-инвалидом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независимо</w:t>
      </w:r>
      <w:r w:rsidRPr="0051352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от</w:t>
      </w:r>
      <w:r w:rsidRPr="005135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наличия</w:t>
      </w:r>
      <w:r w:rsidRPr="005135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медицинских показаний.</w:t>
      </w:r>
    </w:p>
    <w:p w:rsidR="0051352A" w:rsidRPr="0051352A" w:rsidRDefault="0051352A" w:rsidP="0051352A">
      <w:pPr>
        <w:pStyle w:val="a5"/>
        <w:numPr>
          <w:ilvl w:val="0"/>
          <w:numId w:val="6"/>
        </w:numPr>
        <w:tabs>
          <w:tab w:val="left" w:pos="284"/>
          <w:tab w:val="left" w:pos="567"/>
          <w:tab w:val="left" w:pos="851"/>
          <w:tab w:val="left" w:pos="901"/>
        </w:tabs>
        <w:ind w:left="0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ребенком</w:t>
      </w:r>
      <w:r w:rsidRPr="005135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старше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4</w:t>
      </w:r>
      <w:r w:rsidRPr="005135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лет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при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наличии</w:t>
      </w:r>
      <w:r w:rsidRPr="0051352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медицинских</w:t>
      </w:r>
      <w:r w:rsidRPr="005135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показаний;</w:t>
      </w:r>
    </w:p>
    <w:p w:rsidR="0051352A" w:rsidRPr="0051352A" w:rsidRDefault="0051352A" w:rsidP="0051352A">
      <w:pPr>
        <w:pStyle w:val="a5"/>
        <w:numPr>
          <w:ilvl w:val="0"/>
          <w:numId w:val="6"/>
        </w:numPr>
        <w:tabs>
          <w:tab w:val="left" w:pos="284"/>
          <w:tab w:val="left" w:pos="567"/>
          <w:tab w:val="left" w:pos="851"/>
          <w:tab w:val="left" w:pos="906"/>
        </w:tabs>
        <w:spacing w:before="174" w:line="266" w:lineRule="auto"/>
        <w:ind w:left="0" w:right="141"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51352A">
        <w:rPr>
          <w:rFonts w:ascii="Times New Roman" w:hAnsi="Times New Roman" w:cs="Times New Roman"/>
          <w:sz w:val="24"/>
          <w:szCs w:val="24"/>
        </w:rPr>
        <w:t>детей-инвалидов, которые в соответствии с индивидуальной программой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реабилитации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или</w:t>
      </w:r>
      <w:r w:rsidRPr="005135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51352A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5135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ребенка-инвалида,</w:t>
      </w:r>
      <w:r w:rsidRPr="005135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выданной</w:t>
      </w:r>
      <w:r w:rsidRPr="0051352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 xml:space="preserve">по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результатам проведения медико-социальной</w:t>
      </w:r>
      <w:r w:rsidRPr="005135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экспертизы, имеют</w:t>
      </w:r>
      <w:r w:rsidRPr="005135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 xml:space="preserve">ограничения </w:t>
      </w:r>
      <w:r w:rsidRPr="0051352A">
        <w:rPr>
          <w:rFonts w:ascii="Times New Roman" w:hAnsi="Times New Roman" w:cs="Times New Roman"/>
          <w:sz w:val="24"/>
          <w:szCs w:val="24"/>
        </w:rPr>
        <w:t xml:space="preserve">основных категорий жизнедеятельности человека второй и (или) третьей степеней выраженности (ограничения способности к самообслуживанию, и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(или)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самостоятельному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lastRenderedPageBreak/>
        <w:t>передвижению,</w:t>
      </w:r>
      <w:r w:rsidRPr="005135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5135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(или)</w:t>
      </w:r>
      <w:r w:rsidRPr="005135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ориентации, и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(или)</w:t>
      </w:r>
      <w:r w:rsidRPr="005135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 xml:space="preserve">общению, </w:t>
      </w:r>
      <w:r w:rsidRPr="0051352A">
        <w:rPr>
          <w:rFonts w:ascii="Times New Roman" w:hAnsi="Times New Roman" w:cs="Times New Roman"/>
          <w:sz w:val="24"/>
          <w:szCs w:val="24"/>
        </w:rPr>
        <w:t>и (или) обучению, и (или) контролю своего поведения,- независимо от возраста</w:t>
      </w:r>
      <w:r w:rsidRPr="0051352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ребенка-инвалида)).</w:t>
      </w:r>
      <w:proofErr w:type="gramEnd"/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389"/>
        </w:tabs>
        <w:spacing w:before="142" w:line="266" w:lineRule="auto"/>
        <w:ind w:left="0" w:right="145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Оказание специализированной медицинской помощи детскому населению в</w:t>
      </w:r>
      <w:r w:rsidRPr="005135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экстренной и</w:t>
      </w:r>
      <w:r w:rsidRPr="005135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неотложной форме в</w:t>
      </w:r>
      <w:r w:rsidRPr="005135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медицинских организациях первого уровня, имеющих в своей структуре отделение анестезиологи</w:t>
      </w:r>
      <w:proofErr w:type="gramStart"/>
      <w:r w:rsidRPr="0051352A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51352A">
        <w:rPr>
          <w:rFonts w:ascii="Times New Roman" w:hAnsi="Times New Roman" w:cs="Times New Roman"/>
          <w:sz w:val="24"/>
          <w:szCs w:val="24"/>
        </w:rPr>
        <w:t xml:space="preserve"> реанимации или блок (палату) реанимации и интенсивной терапии и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обеспечивающих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круглосуточное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медицинское</w:t>
      </w:r>
      <w:r w:rsidRPr="0051352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наблюдение и</w:t>
      </w:r>
      <w:r w:rsidRPr="005135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лечение детей.</w:t>
      </w:r>
    </w:p>
    <w:p w:rsidR="0051352A" w:rsidRPr="0051352A" w:rsidRDefault="0051352A" w:rsidP="0051352A">
      <w:pPr>
        <w:pStyle w:val="a3"/>
        <w:tabs>
          <w:tab w:val="left" w:pos="284"/>
          <w:tab w:val="left" w:pos="567"/>
          <w:tab w:val="left" w:pos="851"/>
        </w:tabs>
        <w:spacing w:before="140" w:line="266" w:lineRule="auto"/>
        <w:ind w:right="16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 xml:space="preserve">При наличии медицинских показаний после устранения угрожающих жизни состояний дети переводятся в специализированные отделения медицинских организаций второго и третьего уровня для оказания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специализированной</w:t>
      </w:r>
      <w:r w:rsidRPr="005135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медицинской</w:t>
      </w:r>
      <w:r w:rsidRPr="005135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помощи.</w:t>
      </w:r>
    </w:p>
    <w:p w:rsidR="0051352A" w:rsidRPr="0051352A" w:rsidRDefault="0051352A" w:rsidP="0051352A">
      <w:pPr>
        <w:pStyle w:val="a3"/>
        <w:tabs>
          <w:tab w:val="left" w:pos="284"/>
          <w:tab w:val="left" w:pos="567"/>
          <w:tab w:val="left" w:pos="851"/>
        </w:tabs>
        <w:spacing w:before="143" w:after="240" w:line="266" w:lineRule="auto"/>
        <w:ind w:right="14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Специализированная, в</w:t>
      </w:r>
      <w:r w:rsidRPr="00513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том числе высокотехнологичная, медицинская помощь детям в стационарных условиях и условиях дневного стационара оказывается в медицинских организациях третьего уровня врачам</w:t>
      </w:r>
      <w:proofErr w:type="gramStart"/>
      <w:r w:rsidRPr="0051352A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51352A">
        <w:rPr>
          <w:rFonts w:ascii="Times New Roman" w:hAnsi="Times New Roman" w:cs="Times New Roman"/>
          <w:sz w:val="24"/>
          <w:szCs w:val="24"/>
        </w:rPr>
        <w:t xml:space="preserve"> специалистами и включает в себя профилактику, диагностику, лечение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заболеваний</w:t>
      </w:r>
      <w:r w:rsidRPr="005135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135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состояний,</w:t>
      </w:r>
      <w:r w:rsidRPr="005135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требующих</w:t>
      </w:r>
      <w:r w:rsidRPr="005135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использования</w:t>
      </w:r>
      <w:r w:rsidRPr="005135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специальных</w:t>
      </w:r>
      <w:r w:rsidRPr="005135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>методов</w:t>
      </w:r>
      <w:r w:rsidRPr="005135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 xml:space="preserve">и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медицинских</w:t>
      </w:r>
      <w:r w:rsidRPr="0051352A">
        <w:rPr>
          <w:rFonts w:ascii="Times New Roman" w:hAnsi="Times New Roman" w:cs="Times New Roman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технологий, а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также</w:t>
      </w:r>
      <w:r w:rsidRPr="005135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медицинскую</w:t>
      </w:r>
      <w:r w:rsidRPr="0051352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>реабилитацию.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386"/>
        </w:tabs>
        <w:spacing w:before="0" w:after="240" w:line="276" w:lineRule="auto"/>
        <w:ind w:left="0" w:right="143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 xml:space="preserve">Право отцу ребенка или иному члену семьи при наличии согласия женщины, с учетом состояния ее здоровья, присутствия при рождении ребенка, за исключением случаев оперативного </w:t>
      </w:r>
      <w:proofErr w:type="spellStart"/>
      <w:r w:rsidRPr="0051352A">
        <w:rPr>
          <w:rFonts w:ascii="Times New Roman" w:hAnsi="Times New Roman" w:cs="Times New Roman"/>
          <w:sz w:val="24"/>
          <w:szCs w:val="24"/>
        </w:rPr>
        <w:t>родоразрешения</w:t>
      </w:r>
      <w:proofErr w:type="spellEnd"/>
      <w:r w:rsidRPr="0051352A">
        <w:rPr>
          <w:rFonts w:ascii="Times New Roman" w:hAnsi="Times New Roman" w:cs="Times New Roman"/>
          <w:sz w:val="24"/>
          <w:szCs w:val="24"/>
        </w:rPr>
        <w:t>, при</w:t>
      </w:r>
      <w:r w:rsidRPr="005135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наличии в учреждении родовспоможения соответствующих условий (индивидуальных родовых залов) и отсутств</w:t>
      </w:r>
      <w:proofErr w:type="gramStart"/>
      <w:r w:rsidRPr="0051352A"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 w:rsidRPr="0051352A">
        <w:rPr>
          <w:rFonts w:ascii="Times New Roman" w:hAnsi="Times New Roman" w:cs="Times New Roman"/>
          <w:sz w:val="24"/>
          <w:szCs w:val="24"/>
        </w:rPr>
        <w:t>тца или иного члена семьи инфекционных заболеваний. Реализация такого права осуществляется без взимания платы с отца ребенка или иного члена семьи.</w:t>
      </w:r>
    </w:p>
    <w:p w:rsid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386"/>
        </w:tabs>
        <w:spacing w:before="147" w:line="276" w:lineRule="auto"/>
        <w:ind w:left="0" w:right="136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Направление пациентов в медицинские организации других субъектов Российской Федерации, не</w:t>
      </w:r>
      <w:r w:rsidRPr="005135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включенные в</w:t>
      </w:r>
      <w:r w:rsidRPr="0051352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 xml:space="preserve">перечень, установленный приложением </w:t>
      </w:r>
      <w:r w:rsidRPr="0051352A">
        <w:rPr>
          <w:rFonts w:ascii="Times New Roman" w:hAnsi="Times New Roman" w:cs="Times New Roman"/>
          <w:w w:val="95"/>
          <w:sz w:val="24"/>
          <w:szCs w:val="24"/>
        </w:rPr>
        <w:t xml:space="preserve">№ </w:t>
      </w:r>
      <w:r w:rsidRPr="0051352A">
        <w:rPr>
          <w:rFonts w:ascii="Times New Roman" w:hAnsi="Times New Roman" w:cs="Times New Roman"/>
          <w:sz w:val="24"/>
          <w:szCs w:val="24"/>
        </w:rPr>
        <w:t>1 к Территориальной программе, осуществляется в соответствии с приказами Министерства здравоохранения Российской Федерации. Организация направления на консультацию или госпитализацию</w:t>
      </w:r>
      <w:r w:rsidRPr="0051352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в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медицинские организации других</w:t>
      </w:r>
      <w:r w:rsidRPr="005135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субъектов Российской Федерации, клиники научно-исследовательских институтов осуществляется Департаментом здравоохранения Тюменской области.</w:t>
      </w:r>
    </w:p>
    <w:p w:rsidR="0051352A" w:rsidRDefault="0051352A" w:rsidP="0051352A">
      <w:pPr>
        <w:tabs>
          <w:tab w:val="left" w:pos="284"/>
          <w:tab w:val="left" w:pos="567"/>
          <w:tab w:val="left" w:pos="851"/>
          <w:tab w:val="left" w:pos="1386"/>
        </w:tabs>
        <w:spacing w:before="147" w:line="276" w:lineRule="auto"/>
        <w:ind w:right="136"/>
        <w:rPr>
          <w:rFonts w:ascii="Times New Roman" w:hAnsi="Times New Roman" w:cs="Times New Roman"/>
          <w:sz w:val="24"/>
          <w:szCs w:val="24"/>
        </w:rPr>
      </w:pPr>
    </w:p>
    <w:p w:rsidR="0051352A" w:rsidRPr="0051352A" w:rsidRDefault="0051352A" w:rsidP="0051352A">
      <w:pPr>
        <w:tabs>
          <w:tab w:val="left" w:pos="284"/>
          <w:tab w:val="left" w:pos="567"/>
          <w:tab w:val="left" w:pos="851"/>
          <w:tab w:val="left" w:pos="1386"/>
        </w:tabs>
        <w:spacing w:before="147" w:line="276" w:lineRule="auto"/>
        <w:ind w:right="136"/>
        <w:rPr>
          <w:rFonts w:ascii="Times New Roman" w:hAnsi="Times New Roman" w:cs="Times New Roman"/>
          <w:sz w:val="24"/>
          <w:szCs w:val="24"/>
        </w:rPr>
      </w:pP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387"/>
        </w:tabs>
        <w:spacing w:before="149" w:line="278" w:lineRule="auto"/>
        <w:ind w:left="0" w:right="141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При оказании медицинской помощи в медицинских организациях, включенных</w:t>
      </w:r>
      <w:r w:rsidRPr="005135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в</w:t>
      </w:r>
      <w:r w:rsidRPr="0051352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перечень,</w:t>
      </w:r>
      <w:r w:rsidRPr="005135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 xml:space="preserve">установленный приложением </w:t>
      </w:r>
      <w:r w:rsidRPr="0051352A">
        <w:rPr>
          <w:rFonts w:ascii="Times New Roman" w:hAnsi="Times New Roman" w:cs="Times New Roman"/>
          <w:w w:val="95"/>
          <w:sz w:val="24"/>
          <w:szCs w:val="24"/>
        </w:rPr>
        <w:t>№</w:t>
      </w:r>
      <w:r w:rsidRPr="005135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1</w:t>
      </w:r>
      <w:r w:rsidRPr="0051352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к</w:t>
      </w:r>
      <w:r w:rsidRPr="0051352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Территориальной программе, расположенных за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пределами Тюменской области, гарантируется оплата медицинской помощи, оказанной в порядке, установленном Департаментом</w:t>
      </w:r>
      <w:r w:rsidRPr="005135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здравоохранения Тюменской области.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386"/>
        </w:tabs>
        <w:spacing w:before="133" w:line="278" w:lineRule="auto"/>
        <w:ind w:left="0" w:right="139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Направление граждан в федеральные медицинские организации осуществляется в порядке, установленном Министерством здравоохранения Российской Федерации.</w:t>
      </w:r>
    </w:p>
    <w:p w:rsidR="0051352A" w:rsidRPr="0051352A" w:rsidRDefault="0051352A" w:rsidP="0051352A">
      <w:pPr>
        <w:pStyle w:val="a5"/>
        <w:numPr>
          <w:ilvl w:val="0"/>
          <w:numId w:val="8"/>
        </w:numPr>
        <w:tabs>
          <w:tab w:val="left" w:pos="284"/>
          <w:tab w:val="left" w:pos="567"/>
          <w:tab w:val="left" w:pos="851"/>
        </w:tabs>
        <w:spacing w:before="135" w:line="273" w:lineRule="auto"/>
        <w:ind w:left="0" w:right="140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При оказании паллиативной медицинской помощи в амбулаторных и стационарных условиях гарантируется: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246"/>
        </w:tabs>
        <w:spacing w:before="144" w:line="278" w:lineRule="auto"/>
        <w:ind w:left="0" w:right="136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Обследование, динамическое наблюдение больных, нуждающихся в паллиативной медицинской помощи, консультации больных врачо</w:t>
      </w:r>
      <w:proofErr w:type="gramStart"/>
      <w:r w:rsidRPr="0051352A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51352A">
        <w:rPr>
          <w:rFonts w:ascii="Times New Roman" w:hAnsi="Times New Roman" w:cs="Times New Roman"/>
          <w:sz w:val="24"/>
          <w:szCs w:val="24"/>
        </w:rPr>
        <w:t xml:space="preserve"> специалистом по</w:t>
      </w:r>
      <w:r w:rsidRPr="0051352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lastRenderedPageBreak/>
        <w:t>профилю</w:t>
      </w:r>
      <w:r w:rsidRPr="005135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основного заболевания пациента</w:t>
      </w:r>
      <w:r w:rsidRPr="00513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и</w:t>
      </w:r>
      <w:r w:rsidRPr="005135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врачами других специальностей, проведение комплекса мероприятий по медицинской реабилитации в амбулаторных условиях, в том числе выездной патронажной службой на дому.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250"/>
        </w:tabs>
        <w:spacing w:before="132" w:line="278" w:lineRule="auto"/>
        <w:ind w:left="0" w:right="161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Эффективное и своевременное избавление от боли и облегчение других тяжелых проявлений заболевания в целях улучшения качества жизни неизлечимо больных лиц.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246"/>
        </w:tabs>
        <w:spacing w:before="136" w:after="240" w:line="276" w:lineRule="auto"/>
        <w:ind w:left="0" w:right="141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Оказание социально-психологической помощи больным и членам их семей,</w:t>
      </w:r>
      <w:r w:rsidRPr="005135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обучение родственников навыкам ухода</w:t>
      </w:r>
      <w:r w:rsidRPr="005135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за</w:t>
      </w:r>
      <w:r w:rsidRPr="005135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тяжелобольным пациентом, а также медицинской помощи врачами-психотерапевтами пациенту и членам семьи пациента, получающего паллиативную медицинскую помощь, или</w:t>
      </w:r>
      <w:r w:rsidRPr="005135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после его смерти в</w:t>
      </w:r>
      <w:r w:rsidRPr="005135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случае обращения членов семьи пациента в</w:t>
      </w:r>
      <w:r w:rsidRPr="005135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медицинскую организацию в</w:t>
      </w:r>
      <w:r w:rsidRPr="005135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соответствии с</w:t>
      </w:r>
      <w:r w:rsidRPr="005135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нормативными</w:t>
      </w:r>
      <w:r w:rsidRPr="0051352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актами Тюменской области.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243"/>
        </w:tabs>
        <w:spacing w:before="0" w:after="240" w:line="278" w:lineRule="auto"/>
        <w:ind w:left="0" w:right="160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Госпитализация</w:t>
      </w:r>
      <w:r w:rsidRPr="005135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в</w:t>
      </w:r>
      <w:r w:rsidRPr="005135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отделение при</w:t>
      </w:r>
      <w:r w:rsidRPr="005135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наличии боли</w:t>
      </w:r>
      <w:r w:rsidRPr="005135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и/или других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тяжелых симптомов, ухудшающих качество жизни больных.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246"/>
        </w:tabs>
        <w:spacing w:before="137" w:line="276" w:lineRule="auto"/>
        <w:ind w:left="0" w:right="135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Объем диагностических и лечебных мероприятий конкретному пациенту определяется лечащим врачом в соответствии с медицинскими показаниями по заболеванию, тяжести его состояния, в соответствии с порядками оказания</w:t>
      </w:r>
      <w:r w:rsidRPr="005135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медицинской помощи, стандартами медицинской помощи и клиническими</w:t>
      </w:r>
      <w:r w:rsidRPr="005135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рекомендациями.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246"/>
        </w:tabs>
        <w:spacing w:before="143" w:line="278" w:lineRule="auto"/>
        <w:ind w:left="0" w:right="136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Обеспечение лекарственными препаратами для медицинского применения и</w:t>
      </w:r>
      <w:r w:rsidRPr="00513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медицинскими изделиями при оказании медицинской помощи в соответствии с порядками оказания медицинской помощи, стандартами медицинской помощи и клиническими рекомендациями в рамках перечней, утвержденных приложением</w:t>
      </w:r>
      <w:r w:rsidRPr="0051352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w w:val="95"/>
          <w:sz w:val="24"/>
          <w:szCs w:val="24"/>
        </w:rPr>
        <w:t>№</w:t>
      </w:r>
      <w:r w:rsidRPr="0051352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14</w:t>
      </w:r>
      <w:r w:rsidRPr="005135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к</w:t>
      </w:r>
      <w:r w:rsidRPr="005135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Территориальной</w:t>
      </w:r>
      <w:r w:rsidRPr="005135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программе.</w:t>
      </w:r>
    </w:p>
    <w:p w:rsidR="0051352A" w:rsidRPr="0051352A" w:rsidRDefault="0051352A" w:rsidP="0051352A">
      <w:pPr>
        <w:pStyle w:val="a5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246"/>
        </w:tabs>
        <w:spacing w:before="133" w:line="276" w:lineRule="auto"/>
        <w:ind w:left="0" w:right="136" w:firstLine="284"/>
        <w:rPr>
          <w:rFonts w:ascii="Times New Roman" w:hAnsi="Times New Roman" w:cs="Times New Roman"/>
          <w:sz w:val="24"/>
          <w:szCs w:val="24"/>
        </w:rPr>
      </w:pPr>
      <w:r w:rsidRPr="0051352A">
        <w:rPr>
          <w:rFonts w:ascii="Times New Roman" w:hAnsi="Times New Roman" w:cs="Times New Roman"/>
          <w:sz w:val="24"/>
          <w:szCs w:val="24"/>
        </w:rPr>
        <w:t>Обеспечение медицинскими изделиями, предназначенными для поддержания функций органов и систем организма человека, для использования на дому по перечню, утверждаемому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</w:t>
      </w:r>
      <w:r w:rsidRPr="005135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психотропными лекарственными</w:t>
      </w:r>
      <w:r w:rsidRPr="0051352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1352A">
        <w:rPr>
          <w:rFonts w:ascii="Times New Roman" w:hAnsi="Times New Roman" w:cs="Times New Roman"/>
          <w:sz w:val="24"/>
          <w:szCs w:val="24"/>
        </w:rPr>
        <w:t>препаратами, используемыми при посещениях на дому.</w:t>
      </w:r>
    </w:p>
    <w:p w:rsidR="00DC3F94" w:rsidRPr="00AC1AE1" w:rsidRDefault="00DC3F94" w:rsidP="0051352A">
      <w:pPr>
        <w:pStyle w:val="a5"/>
        <w:tabs>
          <w:tab w:val="left" w:pos="426"/>
        </w:tabs>
        <w:spacing w:before="147" w:line="278" w:lineRule="auto"/>
        <w:ind w:left="284" w:right="151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C3F94" w:rsidRPr="00AC1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02AE6"/>
    <w:multiLevelType w:val="multilevel"/>
    <w:tmpl w:val="ED764AC2"/>
    <w:lvl w:ilvl="0">
      <w:start w:val="4"/>
      <w:numFmt w:val="decimal"/>
      <w:lvlText w:val="%1."/>
      <w:lvlJc w:val="left"/>
      <w:pPr>
        <w:ind w:left="11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0" w:hanging="1800"/>
      </w:pPr>
      <w:rPr>
        <w:rFonts w:hint="default"/>
      </w:rPr>
    </w:lvl>
  </w:abstractNum>
  <w:abstractNum w:abstractNumId="1">
    <w:nsid w:val="2D641279"/>
    <w:multiLevelType w:val="hybridMultilevel"/>
    <w:tmpl w:val="673CE920"/>
    <w:lvl w:ilvl="0" w:tplc="1C2298FC">
      <w:start w:val="8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>
    <w:nsid w:val="4F05295D"/>
    <w:multiLevelType w:val="multilevel"/>
    <w:tmpl w:val="3F4A740E"/>
    <w:lvl w:ilvl="0">
      <w:start w:val="1"/>
      <w:numFmt w:val="decimal"/>
      <w:lvlText w:val="%1."/>
      <w:lvlJc w:val="left"/>
      <w:pPr>
        <w:ind w:left="1036" w:hanging="292"/>
      </w:pPr>
      <w:rPr>
        <w:rFonts w:hint="default"/>
        <w:spacing w:val="-1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06"/>
      </w:pPr>
      <w:rPr>
        <w:rFonts w:hint="default"/>
        <w:spacing w:val="-1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06"/>
      </w:pPr>
      <w:rPr>
        <w:rFonts w:hint="default"/>
        <w:spacing w:val="-1"/>
        <w:w w:val="94"/>
        <w:lang w:val="ru-RU" w:eastAsia="en-US" w:bidi="ar-SA"/>
      </w:rPr>
    </w:lvl>
    <w:lvl w:ilvl="3">
      <w:numFmt w:val="bullet"/>
      <w:lvlText w:val="•"/>
      <w:lvlJc w:val="left"/>
      <w:pPr>
        <w:ind w:left="2325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5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0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5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0" w:hanging="506"/>
      </w:pPr>
      <w:rPr>
        <w:rFonts w:hint="default"/>
        <w:lang w:val="ru-RU" w:eastAsia="en-US" w:bidi="ar-SA"/>
      </w:rPr>
    </w:lvl>
  </w:abstractNum>
  <w:abstractNum w:abstractNumId="3">
    <w:nsid w:val="5D666012"/>
    <w:multiLevelType w:val="hybridMultilevel"/>
    <w:tmpl w:val="CC0A1F74"/>
    <w:lvl w:ilvl="0" w:tplc="15A25F00">
      <w:numFmt w:val="bullet"/>
      <w:lvlText w:val="-"/>
      <w:lvlJc w:val="left"/>
      <w:pPr>
        <w:ind w:left="142" w:hanging="163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DA82679C">
      <w:numFmt w:val="bullet"/>
      <w:lvlText w:val="•"/>
      <w:lvlJc w:val="left"/>
      <w:pPr>
        <w:ind w:left="1118" w:hanging="163"/>
      </w:pPr>
      <w:rPr>
        <w:rFonts w:hint="default"/>
        <w:lang w:val="ru-RU" w:eastAsia="en-US" w:bidi="ar-SA"/>
      </w:rPr>
    </w:lvl>
    <w:lvl w:ilvl="2" w:tplc="20EEAF52">
      <w:numFmt w:val="bullet"/>
      <w:lvlText w:val="•"/>
      <w:lvlJc w:val="left"/>
      <w:pPr>
        <w:ind w:left="2096" w:hanging="163"/>
      </w:pPr>
      <w:rPr>
        <w:rFonts w:hint="default"/>
        <w:lang w:val="ru-RU" w:eastAsia="en-US" w:bidi="ar-SA"/>
      </w:rPr>
    </w:lvl>
    <w:lvl w:ilvl="3" w:tplc="62CCB73C">
      <w:numFmt w:val="bullet"/>
      <w:lvlText w:val="•"/>
      <w:lvlJc w:val="left"/>
      <w:pPr>
        <w:ind w:left="3074" w:hanging="163"/>
      </w:pPr>
      <w:rPr>
        <w:rFonts w:hint="default"/>
        <w:lang w:val="ru-RU" w:eastAsia="en-US" w:bidi="ar-SA"/>
      </w:rPr>
    </w:lvl>
    <w:lvl w:ilvl="4" w:tplc="E6224EA0">
      <w:numFmt w:val="bullet"/>
      <w:lvlText w:val="•"/>
      <w:lvlJc w:val="left"/>
      <w:pPr>
        <w:ind w:left="4052" w:hanging="163"/>
      </w:pPr>
      <w:rPr>
        <w:rFonts w:hint="default"/>
        <w:lang w:val="ru-RU" w:eastAsia="en-US" w:bidi="ar-SA"/>
      </w:rPr>
    </w:lvl>
    <w:lvl w:ilvl="5" w:tplc="AD2AA0A8">
      <w:numFmt w:val="bullet"/>
      <w:lvlText w:val="•"/>
      <w:lvlJc w:val="left"/>
      <w:pPr>
        <w:ind w:left="5030" w:hanging="163"/>
      </w:pPr>
      <w:rPr>
        <w:rFonts w:hint="default"/>
        <w:lang w:val="ru-RU" w:eastAsia="en-US" w:bidi="ar-SA"/>
      </w:rPr>
    </w:lvl>
    <w:lvl w:ilvl="6" w:tplc="B6964760">
      <w:numFmt w:val="bullet"/>
      <w:lvlText w:val="•"/>
      <w:lvlJc w:val="left"/>
      <w:pPr>
        <w:ind w:left="6008" w:hanging="163"/>
      </w:pPr>
      <w:rPr>
        <w:rFonts w:hint="default"/>
        <w:lang w:val="ru-RU" w:eastAsia="en-US" w:bidi="ar-SA"/>
      </w:rPr>
    </w:lvl>
    <w:lvl w:ilvl="7" w:tplc="C3260880">
      <w:numFmt w:val="bullet"/>
      <w:lvlText w:val="•"/>
      <w:lvlJc w:val="left"/>
      <w:pPr>
        <w:ind w:left="6986" w:hanging="163"/>
      </w:pPr>
      <w:rPr>
        <w:rFonts w:hint="default"/>
        <w:lang w:val="ru-RU" w:eastAsia="en-US" w:bidi="ar-SA"/>
      </w:rPr>
    </w:lvl>
    <w:lvl w:ilvl="8" w:tplc="69EE61CA">
      <w:numFmt w:val="bullet"/>
      <w:lvlText w:val="•"/>
      <w:lvlJc w:val="left"/>
      <w:pPr>
        <w:ind w:left="7964" w:hanging="163"/>
      </w:pPr>
      <w:rPr>
        <w:rFonts w:hint="default"/>
        <w:lang w:val="ru-RU" w:eastAsia="en-US" w:bidi="ar-SA"/>
      </w:rPr>
    </w:lvl>
  </w:abstractNum>
  <w:abstractNum w:abstractNumId="4">
    <w:nsid w:val="5FF2193C"/>
    <w:multiLevelType w:val="hybridMultilevel"/>
    <w:tmpl w:val="133C65CA"/>
    <w:lvl w:ilvl="0" w:tplc="88DCDA94">
      <w:start w:val="1"/>
      <w:numFmt w:val="decimal"/>
      <w:lvlText w:val="%1)"/>
      <w:lvlJc w:val="left"/>
      <w:pPr>
        <w:ind w:left="728" w:hanging="302"/>
        <w:jc w:val="lef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5"/>
        <w:sz w:val="24"/>
        <w:szCs w:val="24"/>
        <w:lang w:val="ru-RU" w:eastAsia="en-US" w:bidi="ar-SA"/>
      </w:rPr>
    </w:lvl>
    <w:lvl w:ilvl="1" w:tplc="992E047A">
      <w:numFmt w:val="bullet"/>
      <w:lvlText w:val="•"/>
      <w:lvlJc w:val="left"/>
      <w:pPr>
        <w:ind w:left="1704" w:hanging="302"/>
      </w:pPr>
      <w:rPr>
        <w:rFonts w:hint="default"/>
        <w:lang w:val="ru-RU" w:eastAsia="en-US" w:bidi="ar-SA"/>
      </w:rPr>
    </w:lvl>
    <w:lvl w:ilvl="2" w:tplc="29BED7CA">
      <w:numFmt w:val="bullet"/>
      <w:lvlText w:val="•"/>
      <w:lvlJc w:val="left"/>
      <w:pPr>
        <w:ind w:left="2682" w:hanging="302"/>
      </w:pPr>
      <w:rPr>
        <w:rFonts w:hint="default"/>
        <w:lang w:val="ru-RU" w:eastAsia="en-US" w:bidi="ar-SA"/>
      </w:rPr>
    </w:lvl>
    <w:lvl w:ilvl="3" w:tplc="0EC2AD56">
      <w:numFmt w:val="bullet"/>
      <w:lvlText w:val="•"/>
      <w:lvlJc w:val="left"/>
      <w:pPr>
        <w:ind w:left="3660" w:hanging="302"/>
      </w:pPr>
      <w:rPr>
        <w:rFonts w:hint="default"/>
        <w:lang w:val="ru-RU" w:eastAsia="en-US" w:bidi="ar-SA"/>
      </w:rPr>
    </w:lvl>
    <w:lvl w:ilvl="4" w:tplc="2D5227B4">
      <w:numFmt w:val="bullet"/>
      <w:lvlText w:val="•"/>
      <w:lvlJc w:val="left"/>
      <w:pPr>
        <w:ind w:left="4638" w:hanging="302"/>
      </w:pPr>
      <w:rPr>
        <w:rFonts w:hint="default"/>
        <w:lang w:val="ru-RU" w:eastAsia="en-US" w:bidi="ar-SA"/>
      </w:rPr>
    </w:lvl>
    <w:lvl w:ilvl="5" w:tplc="7B30793C">
      <w:numFmt w:val="bullet"/>
      <w:lvlText w:val="•"/>
      <w:lvlJc w:val="left"/>
      <w:pPr>
        <w:ind w:left="5616" w:hanging="302"/>
      </w:pPr>
      <w:rPr>
        <w:rFonts w:hint="default"/>
        <w:lang w:val="ru-RU" w:eastAsia="en-US" w:bidi="ar-SA"/>
      </w:rPr>
    </w:lvl>
    <w:lvl w:ilvl="6" w:tplc="73DC628C">
      <w:numFmt w:val="bullet"/>
      <w:lvlText w:val="•"/>
      <w:lvlJc w:val="left"/>
      <w:pPr>
        <w:ind w:left="6594" w:hanging="302"/>
      </w:pPr>
      <w:rPr>
        <w:rFonts w:hint="default"/>
        <w:lang w:val="ru-RU" w:eastAsia="en-US" w:bidi="ar-SA"/>
      </w:rPr>
    </w:lvl>
    <w:lvl w:ilvl="7" w:tplc="0C1837CE">
      <w:numFmt w:val="bullet"/>
      <w:lvlText w:val="•"/>
      <w:lvlJc w:val="left"/>
      <w:pPr>
        <w:ind w:left="7572" w:hanging="302"/>
      </w:pPr>
      <w:rPr>
        <w:rFonts w:hint="default"/>
        <w:lang w:val="ru-RU" w:eastAsia="en-US" w:bidi="ar-SA"/>
      </w:rPr>
    </w:lvl>
    <w:lvl w:ilvl="8" w:tplc="623C0052">
      <w:numFmt w:val="bullet"/>
      <w:lvlText w:val="•"/>
      <w:lvlJc w:val="left"/>
      <w:pPr>
        <w:ind w:left="8550" w:hanging="302"/>
      </w:pPr>
      <w:rPr>
        <w:rFonts w:hint="default"/>
        <w:lang w:val="ru-RU" w:eastAsia="en-US" w:bidi="ar-SA"/>
      </w:rPr>
    </w:lvl>
  </w:abstractNum>
  <w:abstractNum w:abstractNumId="5">
    <w:nsid w:val="6BA610D2"/>
    <w:multiLevelType w:val="hybridMultilevel"/>
    <w:tmpl w:val="06E254BA"/>
    <w:lvl w:ilvl="0" w:tplc="BD76088C">
      <w:numFmt w:val="bullet"/>
      <w:lvlText w:val="-"/>
      <w:lvlJc w:val="left"/>
      <w:pPr>
        <w:ind w:left="141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7"/>
        <w:szCs w:val="27"/>
        <w:lang w:val="ru-RU" w:eastAsia="en-US" w:bidi="ar-SA"/>
      </w:rPr>
    </w:lvl>
    <w:lvl w:ilvl="1" w:tplc="3192360C">
      <w:numFmt w:val="bullet"/>
      <w:lvlText w:val="•"/>
      <w:lvlJc w:val="left"/>
      <w:pPr>
        <w:ind w:left="1118" w:hanging="161"/>
      </w:pPr>
      <w:rPr>
        <w:rFonts w:hint="default"/>
        <w:lang w:val="ru-RU" w:eastAsia="en-US" w:bidi="ar-SA"/>
      </w:rPr>
    </w:lvl>
    <w:lvl w:ilvl="2" w:tplc="E45AF054">
      <w:numFmt w:val="bullet"/>
      <w:lvlText w:val="•"/>
      <w:lvlJc w:val="left"/>
      <w:pPr>
        <w:ind w:left="2096" w:hanging="161"/>
      </w:pPr>
      <w:rPr>
        <w:rFonts w:hint="default"/>
        <w:lang w:val="ru-RU" w:eastAsia="en-US" w:bidi="ar-SA"/>
      </w:rPr>
    </w:lvl>
    <w:lvl w:ilvl="3" w:tplc="50342CD2">
      <w:numFmt w:val="bullet"/>
      <w:lvlText w:val="•"/>
      <w:lvlJc w:val="left"/>
      <w:pPr>
        <w:ind w:left="3074" w:hanging="161"/>
      </w:pPr>
      <w:rPr>
        <w:rFonts w:hint="default"/>
        <w:lang w:val="ru-RU" w:eastAsia="en-US" w:bidi="ar-SA"/>
      </w:rPr>
    </w:lvl>
    <w:lvl w:ilvl="4" w:tplc="FBF231CA">
      <w:numFmt w:val="bullet"/>
      <w:lvlText w:val="•"/>
      <w:lvlJc w:val="left"/>
      <w:pPr>
        <w:ind w:left="4052" w:hanging="161"/>
      </w:pPr>
      <w:rPr>
        <w:rFonts w:hint="default"/>
        <w:lang w:val="ru-RU" w:eastAsia="en-US" w:bidi="ar-SA"/>
      </w:rPr>
    </w:lvl>
    <w:lvl w:ilvl="5" w:tplc="6E88B46A">
      <w:numFmt w:val="bullet"/>
      <w:lvlText w:val="•"/>
      <w:lvlJc w:val="left"/>
      <w:pPr>
        <w:ind w:left="5030" w:hanging="161"/>
      </w:pPr>
      <w:rPr>
        <w:rFonts w:hint="default"/>
        <w:lang w:val="ru-RU" w:eastAsia="en-US" w:bidi="ar-SA"/>
      </w:rPr>
    </w:lvl>
    <w:lvl w:ilvl="6" w:tplc="E744CEFC">
      <w:numFmt w:val="bullet"/>
      <w:lvlText w:val="•"/>
      <w:lvlJc w:val="left"/>
      <w:pPr>
        <w:ind w:left="6008" w:hanging="161"/>
      </w:pPr>
      <w:rPr>
        <w:rFonts w:hint="default"/>
        <w:lang w:val="ru-RU" w:eastAsia="en-US" w:bidi="ar-SA"/>
      </w:rPr>
    </w:lvl>
    <w:lvl w:ilvl="7" w:tplc="4364D70A">
      <w:numFmt w:val="bullet"/>
      <w:lvlText w:val="•"/>
      <w:lvlJc w:val="left"/>
      <w:pPr>
        <w:ind w:left="6986" w:hanging="161"/>
      </w:pPr>
      <w:rPr>
        <w:rFonts w:hint="default"/>
        <w:lang w:val="ru-RU" w:eastAsia="en-US" w:bidi="ar-SA"/>
      </w:rPr>
    </w:lvl>
    <w:lvl w:ilvl="8" w:tplc="56B4A22A">
      <w:numFmt w:val="bullet"/>
      <w:lvlText w:val="•"/>
      <w:lvlJc w:val="left"/>
      <w:pPr>
        <w:ind w:left="7964" w:hanging="161"/>
      </w:pPr>
      <w:rPr>
        <w:rFonts w:hint="default"/>
        <w:lang w:val="ru-RU" w:eastAsia="en-US" w:bidi="ar-SA"/>
      </w:rPr>
    </w:lvl>
  </w:abstractNum>
  <w:abstractNum w:abstractNumId="6">
    <w:nsid w:val="75911D11"/>
    <w:multiLevelType w:val="multilevel"/>
    <w:tmpl w:val="C85614D2"/>
    <w:lvl w:ilvl="0">
      <w:start w:val="9"/>
      <w:numFmt w:val="decimal"/>
      <w:lvlText w:val="%1."/>
      <w:lvlJc w:val="left"/>
      <w:pPr>
        <w:ind w:left="11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04" w:hanging="2160"/>
      </w:pPr>
      <w:rPr>
        <w:rFonts w:hint="default"/>
      </w:rPr>
    </w:lvl>
  </w:abstractNum>
  <w:abstractNum w:abstractNumId="7">
    <w:nsid w:val="75F5156E"/>
    <w:multiLevelType w:val="hybridMultilevel"/>
    <w:tmpl w:val="8C0E778C"/>
    <w:lvl w:ilvl="0" w:tplc="BA8070CA">
      <w:start w:val="1"/>
      <w:numFmt w:val="decimal"/>
      <w:lvlText w:val="%1)"/>
      <w:lvlJc w:val="left"/>
      <w:pPr>
        <w:ind w:left="142" w:hanging="301"/>
      </w:pPr>
      <w:rPr>
        <w:rFonts w:hint="default"/>
        <w:spacing w:val="-1"/>
        <w:w w:val="95"/>
        <w:lang w:val="ru-RU" w:eastAsia="en-US" w:bidi="ar-SA"/>
      </w:rPr>
    </w:lvl>
    <w:lvl w:ilvl="1" w:tplc="8640E528">
      <w:numFmt w:val="bullet"/>
      <w:lvlText w:val="•"/>
      <w:lvlJc w:val="left"/>
      <w:pPr>
        <w:ind w:left="1118" w:hanging="301"/>
      </w:pPr>
      <w:rPr>
        <w:rFonts w:hint="default"/>
        <w:lang w:val="ru-RU" w:eastAsia="en-US" w:bidi="ar-SA"/>
      </w:rPr>
    </w:lvl>
    <w:lvl w:ilvl="2" w:tplc="BB7AEC28">
      <w:numFmt w:val="bullet"/>
      <w:lvlText w:val="•"/>
      <w:lvlJc w:val="left"/>
      <w:pPr>
        <w:ind w:left="2096" w:hanging="301"/>
      </w:pPr>
      <w:rPr>
        <w:rFonts w:hint="default"/>
        <w:lang w:val="ru-RU" w:eastAsia="en-US" w:bidi="ar-SA"/>
      </w:rPr>
    </w:lvl>
    <w:lvl w:ilvl="3" w:tplc="78D888D4">
      <w:numFmt w:val="bullet"/>
      <w:lvlText w:val="•"/>
      <w:lvlJc w:val="left"/>
      <w:pPr>
        <w:ind w:left="3074" w:hanging="301"/>
      </w:pPr>
      <w:rPr>
        <w:rFonts w:hint="default"/>
        <w:lang w:val="ru-RU" w:eastAsia="en-US" w:bidi="ar-SA"/>
      </w:rPr>
    </w:lvl>
    <w:lvl w:ilvl="4" w:tplc="BDF4AC66">
      <w:numFmt w:val="bullet"/>
      <w:lvlText w:val="•"/>
      <w:lvlJc w:val="left"/>
      <w:pPr>
        <w:ind w:left="4052" w:hanging="301"/>
      </w:pPr>
      <w:rPr>
        <w:rFonts w:hint="default"/>
        <w:lang w:val="ru-RU" w:eastAsia="en-US" w:bidi="ar-SA"/>
      </w:rPr>
    </w:lvl>
    <w:lvl w:ilvl="5" w:tplc="59301274">
      <w:numFmt w:val="bullet"/>
      <w:lvlText w:val="•"/>
      <w:lvlJc w:val="left"/>
      <w:pPr>
        <w:ind w:left="5030" w:hanging="301"/>
      </w:pPr>
      <w:rPr>
        <w:rFonts w:hint="default"/>
        <w:lang w:val="ru-RU" w:eastAsia="en-US" w:bidi="ar-SA"/>
      </w:rPr>
    </w:lvl>
    <w:lvl w:ilvl="6" w:tplc="46B88554">
      <w:numFmt w:val="bullet"/>
      <w:lvlText w:val="•"/>
      <w:lvlJc w:val="left"/>
      <w:pPr>
        <w:ind w:left="6008" w:hanging="301"/>
      </w:pPr>
      <w:rPr>
        <w:rFonts w:hint="default"/>
        <w:lang w:val="ru-RU" w:eastAsia="en-US" w:bidi="ar-SA"/>
      </w:rPr>
    </w:lvl>
    <w:lvl w:ilvl="7" w:tplc="5B2C2EF2">
      <w:numFmt w:val="bullet"/>
      <w:lvlText w:val="•"/>
      <w:lvlJc w:val="left"/>
      <w:pPr>
        <w:ind w:left="6986" w:hanging="301"/>
      </w:pPr>
      <w:rPr>
        <w:rFonts w:hint="default"/>
        <w:lang w:val="ru-RU" w:eastAsia="en-US" w:bidi="ar-SA"/>
      </w:rPr>
    </w:lvl>
    <w:lvl w:ilvl="8" w:tplc="7EF88E5A">
      <w:numFmt w:val="bullet"/>
      <w:lvlText w:val="•"/>
      <w:lvlJc w:val="left"/>
      <w:pPr>
        <w:ind w:left="7964" w:hanging="30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19"/>
    <w:rsid w:val="00186DE2"/>
    <w:rsid w:val="0051352A"/>
    <w:rsid w:val="008F7019"/>
    <w:rsid w:val="00AC1AE1"/>
    <w:rsid w:val="00D01308"/>
    <w:rsid w:val="00DC3F94"/>
    <w:rsid w:val="00E6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70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3">
    <w:name w:val="heading 3"/>
    <w:basedOn w:val="a"/>
    <w:link w:val="30"/>
    <w:uiPriority w:val="9"/>
    <w:qFormat/>
    <w:rsid w:val="008F7019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7019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8F7019"/>
    <w:rPr>
      <w:rFonts w:ascii="Arial" w:eastAsia="Arial" w:hAnsi="Arial" w:cs="Arial"/>
      <w:sz w:val="27"/>
      <w:szCs w:val="27"/>
    </w:rPr>
  </w:style>
  <w:style w:type="paragraph" w:styleId="a5">
    <w:name w:val="List Paragraph"/>
    <w:basedOn w:val="a"/>
    <w:uiPriority w:val="1"/>
    <w:qFormat/>
    <w:rsid w:val="008F7019"/>
    <w:pPr>
      <w:spacing w:before="141"/>
      <w:ind w:left="141" w:firstLine="601"/>
      <w:jc w:val="both"/>
    </w:pPr>
  </w:style>
  <w:style w:type="character" w:styleId="a6">
    <w:name w:val="Hyperlink"/>
    <w:basedOn w:val="a0"/>
    <w:uiPriority w:val="99"/>
    <w:semiHidden/>
    <w:unhideWhenUsed/>
    <w:rsid w:val="008F701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F70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3F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3F94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70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3">
    <w:name w:val="heading 3"/>
    <w:basedOn w:val="a"/>
    <w:link w:val="30"/>
    <w:uiPriority w:val="9"/>
    <w:qFormat/>
    <w:rsid w:val="008F7019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7019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8F7019"/>
    <w:rPr>
      <w:rFonts w:ascii="Arial" w:eastAsia="Arial" w:hAnsi="Arial" w:cs="Arial"/>
      <w:sz w:val="27"/>
      <w:szCs w:val="27"/>
    </w:rPr>
  </w:style>
  <w:style w:type="paragraph" w:styleId="a5">
    <w:name w:val="List Paragraph"/>
    <w:basedOn w:val="a"/>
    <w:uiPriority w:val="1"/>
    <w:qFormat/>
    <w:rsid w:val="008F7019"/>
    <w:pPr>
      <w:spacing w:before="141"/>
      <w:ind w:left="141" w:firstLine="601"/>
      <w:jc w:val="both"/>
    </w:pPr>
  </w:style>
  <w:style w:type="character" w:styleId="a6">
    <w:name w:val="Hyperlink"/>
    <w:basedOn w:val="a0"/>
    <w:uiPriority w:val="99"/>
    <w:semiHidden/>
    <w:unhideWhenUsed/>
    <w:rsid w:val="008F701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F70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3F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3F9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7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niikip.rospotrebnadzor.ru/upload/upload/%D0%9F%D0%BE%D1%81%D1%82%D0%B0%D0%BD%D0%BE%D0%B2%D0%BB%D0%B5%D0%BD%D0%B8%D0%B5%20%D0%BF%D1%80%D0%B0%D0%B2%D0%B8%D1%82%D0%B5%D0%BB%D1%8C%D1%81%D1%82%D0%B2%D0%B0%20%D0%A2%D0%9E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2727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Швед Елена Ивановна</dc:creator>
  <cp:lastModifiedBy>Швед Елена Ивановна</cp:lastModifiedBy>
  <cp:revision>2</cp:revision>
  <dcterms:created xsi:type="dcterms:W3CDTF">2025-05-28T10:10:00Z</dcterms:created>
  <dcterms:modified xsi:type="dcterms:W3CDTF">2025-05-28T10:10:00Z</dcterms:modified>
</cp:coreProperties>
</file>