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3A" w:rsidRPr="007219FF" w:rsidRDefault="00C74035" w:rsidP="005E2117">
      <w:pPr>
        <w:jc w:val="center"/>
        <w:rPr>
          <w:b/>
        </w:rPr>
      </w:pPr>
      <w:r w:rsidRPr="007219FF">
        <w:rPr>
          <w:b/>
        </w:rPr>
        <w:t>З</w:t>
      </w:r>
      <w:r w:rsidR="00BE083A" w:rsidRPr="007219FF">
        <w:rPr>
          <w:b/>
        </w:rPr>
        <w:t>АЯВЛЕНИЕ НА  НАЛОГОВЫЙ  ВЫЧЕТ</w:t>
      </w:r>
    </w:p>
    <w:p w:rsidR="00BE083A" w:rsidRPr="007F204B" w:rsidRDefault="0059672A" w:rsidP="00C74035">
      <w:pPr>
        <w:jc w:val="both"/>
        <w:rPr>
          <w:rFonts w:cs="Arial"/>
          <w:shd w:val="clear" w:color="auto" w:fill="FFFFFF"/>
        </w:rPr>
      </w:pPr>
      <w:r w:rsidRPr="007F204B">
        <w:rPr>
          <w:rFonts w:cs="Arial"/>
          <w:shd w:val="clear" w:color="auto" w:fill="FFFFFF"/>
        </w:rPr>
        <w:t>При оплате медицинских услуг и приобретении медикаментов можно вернуть часть затраченных денежных сре</w:t>
      </w:r>
      <w:proofErr w:type="gramStart"/>
      <w:r w:rsidRPr="007F204B">
        <w:rPr>
          <w:rFonts w:cs="Arial"/>
          <w:shd w:val="clear" w:color="auto" w:fill="FFFFFF"/>
        </w:rPr>
        <w:t>дств с п</w:t>
      </w:r>
      <w:proofErr w:type="gramEnd"/>
      <w:r w:rsidRPr="007F204B">
        <w:rPr>
          <w:rFonts w:cs="Arial"/>
          <w:shd w:val="clear" w:color="auto" w:fill="FFFFFF"/>
        </w:rPr>
        <w:t>омощью социального налогового вычета по НДФЛ.</w:t>
      </w:r>
    </w:p>
    <w:p w:rsidR="0059672A" w:rsidRPr="0059672A" w:rsidRDefault="0059672A" w:rsidP="00C74035">
      <w:pPr>
        <w:shd w:val="clear" w:color="auto" w:fill="FFFFFF"/>
        <w:spacing w:after="300" w:line="240" w:lineRule="auto"/>
        <w:jc w:val="both"/>
        <w:rPr>
          <w:rFonts w:eastAsia="Times New Roman" w:cs="Arial"/>
          <w:lang w:eastAsia="ru-RU"/>
        </w:rPr>
      </w:pPr>
      <w:r w:rsidRPr="0059672A">
        <w:rPr>
          <w:rFonts w:eastAsia="Times New Roman" w:cs="Arial"/>
          <w:lang w:eastAsia="ru-RU"/>
        </w:rPr>
        <w:t>Социальный налоговый вычет на лечение может получить физлицо, оплатившее:</w:t>
      </w:r>
    </w:p>
    <w:p w:rsidR="0059672A" w:rsidRPr="0059672A" w:rsidRDefault="0059672A" w:rsidP="00C7403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eastAsia="Times New Roman" w:cs="Arial"/>
          <w:lang w:eastAsia="ru-RU"/>
        </w:rPr>
      </w:pPr>
      <w:proofErr w:type="gramStart"/>
      <w:r w:rsidRPr="0059672A">
        <w:rPr>
          <w:rFonts w:eastAsia="Times New Roman" w:cs="Arial"/>
          <w:lang w:eastAsia="ru-RU"/>
        </w:rPr>
        <w:t>медицинские услуги, в том числе дорогостоящие, оказанные ему самому, его супругу (супруге), родителям, а также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(далее - члены семьи);</w:t>
      </w:r>
      <w:proofErr w:type="gramEnd"/>
    </w:p>
    <w:p w:rsidR="0059672A" w:rsidRPr="0059672A" w:rsidRDefault="0059672A" w:rsidP="00C7403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eastAsia="Times New Roman" w:cs="Arial"/>
          <w:lang w:eastAsia="ru-RU"/>
        </w:rPr>
      </w:pPr>
      <w:r w:rsidRPr="0059672A">
        <w:rPr>
          <w:rFonts w:eastAsia="Times New Roman" w:cs="Arial"/>
          <w:lang w:eastAsia="ru-RU"/>
        </w:rPr>
        <w:t>назначенные врачом лекарства, в том числе для членов семьи;</w:t>
      </w:r>
    </w:p>
    <w:p w:rsidR="0059672A" w:rsidRPr="0059672A" w:rsidRDefault="0059672A" w:rsidP="00C7403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eastAsia="Times New Roman" w:cs="Arial"/>
          <w:lang w:eastAsia="ru-RU"/>
        </w:rPr>
      </w:pPr>
      <w:r w:rsidRPr="0059672A">
        <w:rPr>
          <w:rFonts w:eastAsia="Times New Roman" w:cs="Arial"/>
          <w:lang w:eastAsia="ru-RU"/>
        </w:rPr>
        <w:t>страховые взносы по договору ДМС, заключенному в целях своего лечения или лечения членов семьи.</w:t>
      </w:r>
    </w:p>
    <w:p w:rsidR="0059672A" w:rsidRPr="0059672A" w:rsidRDefault="0059672A" w:rsidP="00C74035">
      <w:pPr>
        <w:shd w:val="clear" w:color="auto" w:fill="FFFFFF"/>
        <w:spacing w:after="300" w:line="240" w:lineRule="auto"/>
        <w:jc w:val="both"/>
        <w:rPr>
          <w:rFonts w:eastAsia="Times New Roman" w:cs="Arial"/>
          <w:lang w:eastAsia="ru-RU"/>
        </w:rPr>
      </w:pPr>
      <w:r w:rsidRPr="0059672A">
        <w:rPr>
          <w:rFonts w:eastAsia="Times New Roman" w:cs="Arial"/>
          <w:lang w:eastAsia="ru-RU"/>
        </w:rPr>
        <w:t>Право на получение социального налогового вычета имеют и налогоплательщики, осуществлявшие обязанности опекуна или попечителя над гражданами, бывшими их подопечными, после прекращения опеки или попечительства, если указанные граждане являются обучающимися по очной форме обучения в организациях, осуществляющих образовательную деятельность, в возрасте до 24 лет.</w:t>
      </w:r>
    </w:p>
    <w:p w:rsidR="0059672A" w:rsidRPr="007F204B" w:rsidRDefault="0059672A" w:rsidP="00C74035">
      <w:pPr>
        <w:jc w:val="both"/>
        <w:rPr>
          <w:rFonts w:cs="Arial"/>
          <w:shd w:val="clear" w:color="auto" w:fill="FFFFFF"/>
        </w:rPr>
      </w:pPr>
      <w:proofErr w:type="gramStart"/>
      <w:r w:rsidRPr="007F204B">
        <w:rPr>
          <w:rFonts w:cs="Arial"/>
          <w:shd w:val="clear" w:color="auto" w:fill="FFFFFF"/>
        </w:rPr>
        <w:t>Вычет сумм оплаты стоимости медицинских услуг предоставляется налогоплательщику, если медицинские услуги оказываются в медицинских организациях, у индивидуальных предпринимателей (ИП), имеющих соответствующие лицензии на осуществление медицинской деятельности, выданные в соответствии с законодательством Российской Федерации, а также при представлении налогоплательщиком документов, подтверждающих его фактические расходы на оказанные медицинские услуги, приобретение лекарственных препаратов для медицинского</w:t>
      </w:r>
      <w:proofErr w:type="gramEnd"/>
      <w:r w:rsidRPr="007F204B">
        <w:rPr>
          <w:rFonts w:cs="Arial"/>
          <w:shd w:val="clear" w:color="auto" w:fill="FFFFFF"/>
        </w:rPr>
        <w:t xml:space="preserve"> применения.</w:t>
      </w:r>
    </w:p>
    <w:p w:rsidR="0059672A" w:rsidRPr="007F204B" w:rsidRDefault="0059672A" w:rsidP="00C7403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 w:rsidRPr="007F204B">
        <w:rPr>
          <w:rFonts w:asciiTheme="minorHAnsi" w:hAnsiTheme="minorHAnsi" w:cs="Arial"/>
          <w:sz w:val="22"/>
          <w:szCs w:val="22"/>
        </w:rPr>
        <w:t xml:space="preserve">Начиная с расходов, произведенных с 01.01.2024 года, для подтверждения права на социальный вычет на медицинские услуги необходимо приложить только справку об оплате медицинских услуг для представления в налоговый орган, выданную медицинской организацией и индивидуальным предпринимателем, </w:t>
      </w:r>
      <w:proofErr w:type="gramStart"/>
      <w:r w:rsidRPr="007F204B">
        <w:rPr>
          <w:rFonts w:asciiTheme="minorHAnsi" w:hAnsiTheme="minorHAnsi" w:cs="Arial"/>
          <w:sz w:val="22"/>
          <w:szCs w:val="22"/>
        </w:rPr>
        <w:t>осуществляющими</w:t>
      </w:r>
      <w:proofErr w:type="gramEnd"/>
      <w:r w:rsidRPr="007F204B">
        <w:rPr>
          <w:rFonts w:asciiTheme="minorHAnsi" w:hAnsiTheme="minorHAnsi" w:cs="Arial"/>
          <w:sz w:val="22"/>
          <w:szCs w:val="22"/>
        </w:rPr>
        <w:t xml:space="preserve"> медицинскую деятельность, </w:t>
      </w:r>
      <w:r w:rsidRPr="007F204B">
        <w:rPr>
          <w:rFonts w:asciiTheme="minorHAnsi" w:hAnsiTheme="minorHAnsi" w:cs="Arial"/>
          <w:b/>
          <w:sz w:val="22"/>
          <w:szCs w:val="22"/>
        </w:rPr>
        <w:t>по форме, утвержденной </w:t>
      </w:r>
      <w:hyperlink r:id="rId6" w:history="1">
        <w:r w:rsidRPr="007F204B">
          <w:rPr>
            <w:rStyle w:val="a4"/>
            <w:rFonts w:asciiTheme="minorHAnsi" w:hAnsiTheme="minorHAnsi" w:cs="Arial"/>
            <w:b/>
            <w:color w:val="auto"/>
            <w:sz w:val="22"/>
            <w:szCs w:val="22"/>
            <w:u w:val="none"/>
          </w:rPr>
          <w:t>приказом ФНС России от 08.11.2023 № ЕА-7-11/824@</w:t>
        </w:r>
      </w:hyperlink>
      <w:r w:rsidR="00C74035" w:rsidRPr="007F204B">
        <w:rPr>
          <w:rFonts w:asciiTheme="minorHAnsi" w:hAnsiTheme="minorHAnsi" w:cs="Arial"/>
          <w:b/>
          <w:sz w:val="22"/>
          <w:szCs w:val="22"/>
        </w:rPr>
        <w:t xml:space="preserve"> (электронная форма).</w:t>
      </w:r>
    </w:p>
    <w:p w:rsidR="0059672A" w:rsidRPr="007F204B" w:rsidRDefault="0059672A" w:rsidP="00C74035">
      <w:pPr>
        <w:pStyle w:val="a3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sz w:val="22"/>
          <w:szCs w:val="22"/>
        </w:rPr>
      </w:pPr>
      <w:r w:rsidRPr="007F204B">
        <w:rPr>
          <w:rFonts w:asciiTheme="minorHAnsi" w:hAnsiTheme="minorHAnsi" w:cs="Arial"/>
          <w:sz w:val="22"/>
          <w:szCs w:val="22"/>
        </w:rPr>
        <w:t xml:space="preserve">Виды медицинских услуг, </w:t>
      </w:r>
      <w:proofErr w:type="gramStart"/>
      <w:r w:rsidRPr="007F204B">
        <w:rPr>
          <w:rFonts w:asciiTheme="minorHAnsi" w:hAnsiTheme="minorHAnsi" w:cs="Arial"/>
          <w:sz w:val="22"/>
          <w:szCs w:val="22"/>
        </w:rPr>
        <w:t>расходы</w:t>
      </w:r>
      <w:proofErr w:type="gramEnd"/>
      <w:r w:rsidRPr="007F204B">
        <w:rPr>
          <w:rFonts w:asciiTheme="minorHAnsi" w:hAnsiTheme="minorHAnsi" w:cs="Arial"/>
          <w:sz w:val="22"/>
          <w:szCs w:val="22"/>
        </w:rPr>
        <w:t xml:space="preserve"> на оплату которых принимаются для уменьшения налоговой базы по НДФЛ, ограничены Перечнями, утвержденными постановлением Правительства Российской Федерации от 08.04.2020 N 458. </w:t>
      </w:r>
    </w:p>
    <w:p w:rsidR="0059672A" w:rsidRPr="007F204B" w:rsidRDefault="0059672A" w:rsidP="00C74035">
      <w:pPr>
        <w:pStyle w:val="a3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sz w:val="22"/>
          <w:szCs w:val="22"/>
        </w:rPr>
      </w:pPr>
      <w:r w:rsidRPr="007F204B">
        <w:rPr>
          <w:rFonts w:asciiTheme="minorHAnsi" w:hAnsiTheme="minorHAnsi" w:cs="Arial"/>
          <w:sz w:val="22"/>
          <w:szCs w:val="22"/>
        </w:rPr>
        <w:t>Выдача Справки об оплате медицинских услуг с целью получения социального налогового вычета входит в компетенцию медицинских организаций или ИП, оказывающих медицинские услуги (выдается по требованию налогоплательщика), и является обязательным документом, представляемым налогоплательщиком в налоговый орган для получения указанного налогового вычета.</w:t>
      </w:r>
    </w:p>
    <w:p w:rsidR="0059672A" w:rsidRPr="007F204B" w:rsidRDefault="0059672A" w:rsidP="00C74035">
      <w:pPr>
        <w:pStyle w:val="a3"/>
        <w:spacing w:before="0" w:beforeAutospacing="0" w:after="300" w:afterAutospacing="0"/>
        <w:jc w:val="both"/>
        <w:rPr>
          <w:rFonts w:asciiTheme="minorHAnsi" w:hAnsiTheme="minorHAnsi" w:cs="Arial"/>
          <w:sz w:val="22"/>
          <w:szCs w:val="22"/>
        </w:rPr>
      </w:pPr>
      <w:r w:rsidRPr="007F204B">
        <w:rPr>
          <w:rFonts w:asciiTheme="minorHAnsi" w:hAnsiTheme="minorHAnsi" w:cs="Arial"/>
          <w:sz w:val="22"/>
          <w:szCs w:val="22"/>
        </w:rPr>
        <w:t xml:space="preserve">Подтверждающие документы вместе </w:t>
      </w:r>
      <w:proofErr w:type="gramStart"/>
      <w:r w:rsidRPr="007F204B">
        <w:rPr>
          <w:rFonts w:asciiTheme="minorHAnsi" w:hAnsiTheme="minorHAnsi" w:cs="Arial"/>
          <w:sz w:val="22"/>
          <w:szCs w:val="22"/>
        </w:rPr>
        <w:t>с заявлением о подтверждении права на социальный вычет необходимо подать в налоговую инспекцию по месту</w:t>
      </w:r>
      <w:proofErr w:type="gramEnd"/>
      <w:r w:rsidRPr="007F204B">
        <w:rPr>
          <w:rFonts w:asciiTheme="minorHAnsi" w:hAnsiTheme="minorHAnsi" w:cs="Arial"/>
          <w:sz w:val="22"/>
          <w:szCs w:val="22"/>
        </w:rPr>
        <w:t xml:space="preserve"> жительства.</w:t>
      </w:r>
    </w:p>
    <w:p w:rsidR="00C74035" w:rsidRDefault="00C74035" w:rsidP="005E2117">
      <w:pPr>
        <w:shd w:val="clear" w:color="auto" w:fill="FFFFFF"/>
        <w:spacing w:before="210"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proofErr w:type="gramStart"/>
      <w:r w:rsidRPr="00C74035">
        <w:rPr>
          <w:rFonts w:eastAsia="Times New Roman" w:cs="Times New Roman"/>
          <w:color w:val="000000"/>
          <w:lang w:eastAsia="ru-RU"/>
        </w:rPr>
        <w:t xml:space="preserve">Сведения представляются в налоговый орган в электронной форме на основании </w:t>
      </w:r>
      <w:r w:rsidRPr="00C74035">
        <w:rPr>
          <w:rFonts w:eastAsia="Times New Roman" w:cs="Times New Roman"/>
          <w:b/>
          <w:color w:val="000000"/>
          <w:lang w:eastAsia="ru-RU"/>
        </w:rPr>
        <w:t xml:space="preserve">заявления </w:t>
      </w:r>
      <w:r w:rsidRPr="00C74035">
        <w:rPr>
          <w:rFonts w:eastAsia="Times New Roman" w:cs="Times New Roman"/>
          <w:color w:val="000000"/>
          <w:lang w:eastAsia="ru-RU"/>
        </w:rPr>
        <w:t xml:space="preserve">физического лица (его супруга/супруги), непосредственно оплатившего медицинскую услугу (далее - налогоплательщик), медицинской организацией/ИП, в которой были понесены соответствующие расходы, при наличии у указанной медицинской организации/ИП технической </w:t>
      </w:r>
      <w:r w:rsidRPr="00C74035">
        <w:rPr>
          <w:rFonts w:eastAsia="Times New Roman" w:cs="Times New Roman"/>
          <w:color w:val="000000"/>
          <w:lang w:eastAsia="ru-RU"/>
        </w:rPr>
        <w:lastRenderedPageBreak/>
        <w:t>возможности, а также при соблюдении условий, указанных в </w:t>
      </w:r>
      <w:hyperlink r:id="rId7" w:anchor="dst22269" w:history="1">
        <w:r w:rsidRPr="00C74035">
          <w:rPr>
            <w:rFonts w:eastAsia="Times New Roman" w:cs="Times New Roman"/>
            <w:color w:val="1A0DAB"/>
            <w:u w:val="single"/>
            <w:lang w:eastAsia="ru-RU"/>
          </w:rPr>
          <w:t>абзаце втором подпункта 3 пункта 1 статьи 219</w:t>
        </w:r>
      </w:hyperlink>
      <w:r w:rsidRPr="00C74035">
        <w:rPr>
          <w:rFonts w:eastAsia="Times New Roman" w:cs="Times New Roman"/>
          <w:color w:val="000000"/>
          <w:lang w:eastAsia="ru-RU"/>
        </w:rPr>
        <w:t> Кодекса.</w:t>
      </w:r>
      <w:proofErr w:type="gramEnd"/>
    </w:p>
    <w:p w:rsidR="00C74035" w:rsidRPr="00C74035" w:rsidRDefault="00C74035" w:rsidP="005E2117">
      <w:pPr>
        <w:pStyle w:val="a3"/>
        <w:shd w:val="clear" w:color="auto" w:fill="FFFFFF"/>
        <w:spacing w:before="21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74035">
        <w:rPr>
          <w:rFonts w:asciiTheme="minorHAnsi" w:hAnsiTheme="minorHAnsi"/>
          <w:color w:val="000000"/>
          <w:sz w:val="22"/>
          <w:szCs w:val="22"/>
        </w:rPr>
        <w:t>Сведения представляются в налоговый орган по месту нахождения медицинской организации (месту нахождения обособленного подразделения медицинской организации), по месту жительства индивидуального предпринимателя.</w:t>
      </w:r>
    </w:p>
    <w:p w:rsidR="00C74035" w:rsidRPr="00C74035" w:rsidRDefault="00C74035" w:rsidP="005E2117">
      <w:pPr>
        <w:pStyle w:val="a3"/>
        <w:shd w:val="clear" w:color="auto" w:fill="FFFFFF"/>
        <w:spacing w:before="21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74035">
        <w:rPr>
          <w:rFonts w:asciiTheme="minorHAnsi" w:hAnsiTheme="minorHAnsi"/>
          <w:color w:val="000000"/>
          <w:sz w:val="22"/>
          <w:szCs w:val="22"/>
        </w:rPr>
        <w:t>Представление медицинскими организациями/ИП в налоговый орган Сведений осуществляется в электронной форме по телекоммуникационным каналам связи с применением усиленной квалифицированной электронной подписи в </w:t>
      </w:r>
      <w:hyperlink r:id="rId8" w:anchor="dst100040" w:history="1">
        <w:r w:rsidRPr="00C74035">
          <w:rPr>
            <w:rStyle w:val="a4"/>
            <w:rFonts w:asciiTheme="minorHAnsi" w:hAnsiTheme="minorHAnsi"/>
            <w:color w:val="1A0DAB"/>
            <w:sz w:val="22"/>
            <w:szCs w:val="22"/>
          </w:rPr>
          <w:t>порядке</w:t>
        </w:r>
      </w:hyperlink>
      <w:r w:rsidRPr="00C74035">
        <w:rPr>
          <w:rFonts w:asciiTheme="minorHAnsi" w:hAnsiTheme="minorHAnsi"/>
          <w:color w:val="000000"/>
          <w:sz w:val="22"/>
          <w:szCs w:val="22"/>
        </w:rPr>
        <w:t>, установленном приказом ФНС России от 16.07.2020 N ЕД-7-2/448@ "Об утверждении Порядка направления и получения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</w:t>
      </w:r>
      <w:proofErr w:type="gramEnd"/>
      <w:r w:rsidRPr="00C7403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gramStart"/>
      <w:r w:rsidRPr="00C74035">
        <w:rPr>
          <w:rFonts w:asciiTheme="minorHAnsi" w:hAnsiTheme="minorHAnsi"/>
          <w:color w:val="000000"/>
          <w:sz w:val="22"/>
          <w:szCs w:val="22"/>
        </w:rPr>
        <w:t>сборах, а также представления документов по требованию налогового органа в электронной форме по телекоммуникационным каналам связи" (зарегистрирован Министерством юстиции Российской Федерации 19.08.2020, регистрационный N 59335) с изменениями, внесенными приказами ФНС России от 23.10.2020 N ЕД-7-15/772@ (зарегистрирован Министерством юстиции Российской Федерации 01.12.2020, регистрационный N 61185), от 07.09.2021 N ЕД-7-8/795@ (зарегистрирован Министерством юстиции Российской Федерации 19.10.2021, регистрационный N 65470), от</w:t>
      </w:r>
      <w:proofErr w:type="gramEnd"/>
      <w:r w:rsidRPr="00C74035">
        <w:rPr>
          <w:rFonts w:asciiTheme="minorHAnsi" w:hAnsiTheme="minorHAnsi"/>
          <w:color w:val="000000"/>
          <w:sz w:val="22"/>
          <w:szCs w:val="22"/>
        </w:rPr>
        <w:t xml:space="preserve"> 23.12.2022 N ЕД-7-21/1250@ (</w:t>
      </w:r>
      <w:proofErr w:type="gramStart"/>
      <w:r w:rsidRPr="00C74035">
        <w:rPr>
          <w:rFonts w:asciiTheme="minorHAnsi" w:hAnsiTheme="minorHAnsi"/>
          <w:color w:val="000000"/>
          <w:sz w:val="22"/>
          <w:szCs w:val="22"/>
        </w:rPr>
        <w:t>зарегистрирован</w:t>
      </w:r>
      <w:proofErr w:type="gramEnd"/>
      <w:r w:rsidRPr="00C74035">
        <w:rPr>
          <w:rFonts w:asciiTheme="minorHAnsi" w:hAnsiTheme="minorHAnsi"/>
          <w:color w:val="000000"/>
          <w:sz w:val="22"/>
          <w:szCs w:val="22"/>
        </w:rPr>
        <w:t xml:space="preserve"> Министерством юстиции Российской Федерации 08.02.2023, регистрационный N 72283).</w:t>
      </w:r>
    </w:p>
    <w:p w:rsidR="00C74035" w:rsidRDefault="00C74035" w:rsidP="00C74035">
      <w:pPr>
        <w:pStyle w:val="a3"/>
        <w:spacing w:before="0" w:beforeAutospacing="0" w:after="300" w:afterAutospacing="0"/>
        <w:jc w:val="both"/>
        <w:rPr>
          <w:rFonts w:asciiTheme="minorHAnsi" w:hAnsiTheme="minorHAnsi" w:cs="Arial"/>
          <w:color w:val="405965"/>
          <w:sz w:val="22"/>
          <w:szCs w:val="22"/>
        </w:rPr>
      </w:pPr>
      <w:bookmarkStart w:id="0" w:name="_GoBack"/>
      <w:bookmarkEnd w:id="0"/>
    </w:p>
    <w:sectPr w:rsidR="00C7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A84"/>
    <w:multiLevelType w:val="multilevel"/>
    <w:tmpl w:val="8E04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659E5"/>
    <w:multiLevelType w:val="hybridMultilevel"/>
    <w:tmpl w:val="7F986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A"/>
    <w:rsid w:val="001E0A4E"/>
    <w:rsid w:val="001E1D0E"/>
    <w:rsid w:val="0059672A"/>
    <w:rsid w:val="005E2117"/>
    <w:rsid w:val="007219FF"/>
    <w:rsid w:val="007B73A8"/>
    <w:rsid w:val="007F204B"/>
    <w:rsid w:val="008A194B"/>
    <w:rsid w:val="00A42DA1"/>
    <w:rsid w:val="00A45BC1"/>
    <w:rsid w:val="00B05AD1"/>
    <w:rsid w:val="00BE083A"/>
    <w:rsid w:val="00C7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7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154/2ba3da93bfe317d79d0152c0210b1b6c0066a1b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25528/946cbfc58c05e1392615a251973beb32dc79f94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about_fts/docs/1411288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719</Words>
  <Characters>4254</Characters>
  <Application>Microsoft Office Word</Application>
  <DocSecurity>0</DocSecurity>
  <Lines>103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13</cp:revision>
  <dcterms:created xsi:type="dcterms:W3CDTF">2026-02-18T09:29:00Z</dcterms:created>
  <dcterms:modified xsi:type="dcterms:W3CDTF">2026-02-25T13:43:00Z</dcterms:modified>
</cp:coreProperties>
</file>